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BF9" w:rsidRPr="00004BF9" w:rsidRDefault="00004BF9" w:rsidP="00004BF9">
      <w:pPr>
        <w:spacing w:after="0"/>
        <w:jc w:val="center"/>
        <w:rPr>
          <w:rFonts w:eastAsia="MingLiU-ExtB" w:cs="Times New Roman"/>
          <w:sz w:val="24"/>
          <w:szCs w:val="24"/>
        </w:rPr>
      </w:pPr>
      <w:r w:rsidRPr="00004BF9">
        <w:rPr>
          <w:rFonts w:eastAsia="MingLiU-ExtB" w:cs="Times New Roman"/>
          <w:sz w:val="24"/>
          <w:szCs w:val="24"/>
        </w:rPr>
        <w:t>Муниципальное дошкольное образовательное учреждение</w:t>
      </w:r>
    </w:p>
    <w:p w:rsidR="00004BF9" w:rsidRPr="00004BF9" w:rsidRDefault="00004BF9" w:rsidP="00004BF9">
      <w:pPr>
        <w:spacing w:after="0"/>
        <w:jc w:val="center"/>
        <w:rPr>
          <w:rFonts w:eastAsia="MingLiU-ExtB" w:cs="Times New Roman"/>
          <w:sz w:val="24"/>
          <w:szCs w:val="24"/>
        </w:rPr>
      </w:pPr>
      <w:r w:rsidRPr="00004BF9">
        <w:rPr>
          <w:rFonts w:eastAsia="MingLiU-ExtB" w:cs="Times New Roman"/>
          <w:sz w:val="24"/>
          <w:szCs w:val="24"/>
        </w:rPr>
        <w:t>«Детский сад №96» города Ярославля</w:t>
      </w:r>
    </w:p>
    <w:p w:rsidR="009464E1" w:rsidRPr="00004BF9" w:rsidRDefault="009464E1" w:rsidP="00004BF9">
      <w:pPr>
        <w:spacing w:after="0"/>
        <w:jc w:val="center"/>
        <w:rPr>
          <w:rFonts w:eastAsia="MingLiU-ExtB" w:cs="Times New Roman"/>
          <w:sz w:val="24"/>
          <w:szCs w:val="24"/>
        </w:rPr>
      </w:pPr>
    </w:p>
    <w:p w:rsidR="00880498" w:rsidRDefault="00880498" w:rsidP="00004BF9">
      <w:pPr>
        <w:spacing w:after="0"/>
        <w:jc w:val="center"/>
        <w:rPr>
          <w:rFonts w:eastAsia="MingLiU-ExtB" w:cs="Times New Roman"/>
          <w:sz w:val="24"/>
          <w:szCs w:val="24"/>
        </w:rPr>
      </w:pPr>
    </w:p>
    <w:p w:rsidR="00004BF9" w:rsidRDefault="00004BF9" w:rsidP="00004BF9">
      <w:pPr>
        <w:spacing w:after="0"/>
        <w:jc w:val="center"/>
        <w:rPr>
          <w:rFonts w:eastAsia="MingLiU-ExtB" w:cs="Times New Roman"/>
          <w:sz w:val="24"/>
          <w:szCs w:val="24"/>
        </w:rPr>
      </w:pPr>
    </w:p>
    <w:p w:rsidR="00004BF9" w:rsidRDefault="00004BF9" w:rsidP="00004BF9">
      <w:pPr>
        <w:spacing w:after="0"/>
        <w:jc w:val="center"/>
        <w:rPr>
          <w:rFonts w:eastAsia="MingLiU-ExtB" w:cs="Times New Roman"/>
          <w:sz w:val="24"/>
          <w:szCs w:val="24"/>
        </w:rPr>
      </w:pPr>
    </w:p>
    <w:p w:rsidR="00004BF9" w:rsidRDefault="00004BF9" w:rsidP="00004BF9">
      <w:pPr>
        <w:spacing w:after="0"/>
        <w:jc w:val="center"/>
        <w:rPr>
          <w:rFonts w:eastAsia="MingLiU-ExtB" w:cs="Times New Roman"/>
          <w:sz w:val="24"/>
          <w:szCs w:val="24"/>
        </w:rPr>
      </w:pPr>
    </w:p>
    <w:p w:rsidR="00004BF9" w:rsidRDefault="00004BF9" w:rsidP="00004BF9">
      <w:pPr>
        <w:spacing w:after="0"/>
        <w:jc w:val="center"/>
        <w:rPr>
          <w:rFonts w:eastAsia="MingLiU-ExtB" w:cs="Times New Roman"/>
          <w:sz w:val="24"/>
          <w:szCs w:val="24"/>
        </w:rPr>
      </w:pPr>
    </w:p>
    <w:p w:rsidR="00004BF9" w:rsidRDefault="00004BF9" w:rsidP="00004BF9">
      <w:pPr>
        <w:spacing w:after="0"/>
        <w:jc w:val="center"/>
        <w:rPr>
          <w:rFonts w:eastAsia="MingLiU-ExtB" w:cs="Times New Roman"/>
          <w:sz w:val="24"/>
          <w:szCs w:val="24"/>
        </w:rPr>
      </w:pPr>
    </w:p>
    <w:p w:rsidR="00004BF9" w:rsidRDefault="00004BF9" w:rsidP="00004BF9">
      <w:pPr>
        <w:spacing w:after="0"/>
        <w:jc w:val="center"/>
        <w:rPr>
          <w:rFonts w:eastAsia="MingLiU-ExtB" w:cs="Times New Roman"/>
          <w:sz w:val="24"/>
          <w:szCs w:val="24"/>
        </w:rPr>
      </w:pPr>
    </w:p>
    <w:p w:rsidR="00004BF9" w:rsidRDefault="00004BF9" w:rsidP="00004BF9">
      <w:pPr>
        <w:spacing w:after="0"/>
        <w:jc w:val="center"/>
        <w:rPr>
          <w:rFonts w:eastAsia="MingLiU-ExtB" w:cs="Times New Roman"/>
          <w:sz w:val="24"/>
          <w:szCs w:val="24"/>
        </w:rPr>
      </w:pPr>
    </w:p>
    <w:p w:rsidR="00004BF9" w:rsidRDefault="00004BF9" w:rsidP="00004BF9">
      <w:pPr>
        <w:spacing w:after="0"/>
        <w:jc w:val="center"/>
        <w:rPr>
          <w:rFonts w:eastAsia="MingLiU-ExtB" w:cs="Times New Roman"/>
          <w:sz w:val="24"/>
          <w:szCs w:val="24"/>
        </w:rPr>
      </w:pPr>
    </w:p>
    <w:p w:rsidR="00004BF9" w:rsidRDefault="00004BF9" w:rsidP="00004BF9">
      <w:pPr>
        <w:spacing w:after="0"/>
        <w:jc w:val="center"/>
        <w:rPr>
          <w:rFonts w:eastAsia="MingLiU-ExtB" w:cs="Times New Roman"/>
          <w:sz w:val="72"/>
          <w:szCs w:val="72"/>
        </w:rPr>
      </w:pPr>
    </w:p>
    <w:p w:rsidR="0043306D" w:rsidRDefault="0043306D" w:rsidP="00004BF9">
      <w:pPr>
        <w:spacing w:after="0"/>
        <w:jc w:val="center"/>
        <w:rPr>
          <w:rFonts w:eastAsia="MingLiU-ExtB" w:cs="Times New Roman"/>
          <w:sz w:val="72"/>
          <w:szCs w:val="72"/>
        </w:rPr>
      </w:pPr>
    </w:p>
    <w:p w:rsidR="0043306D" w:rsidRPr="00004BF9" w:rsidRDefault="0043306D" w:rsidP="00004BF9">
      <w:pPr>
        <w:spacing w:after="0"/>
        <w:jc w:val="center"/>
        <w:rPr>
          <w:rFonts w:eastAsia="MingLiU-ExtB" w:cs="Times New Roman"/>
          <w:sz w:val="72"/>
          <w:szCs w:val="72"/>
        </w:rPr>
      </w:pPr>
    </w:p>
    <w:p w:rsidR="0043306D" w:rsidRPr="0043306D" w:rsidRDefault="0043306D" w:rsidP="0043306D">
      <w:pPr>
        <w:spacing w:after="0"/>
        <w:jc w:val="center"/>
        <w:rPr>
          <w:rFonts w:eastAsia="MingLiU-ExtB" w:cs="Times New Roman"/>
          <w:sz w:val="52"/>
          <w:szCs w:val="52"/>
        </w:rPr>
      </w:pPr>
      <w:r w:rsidRPr="0043306D">
        <w:rPr>
          <w:rFonts w:eastAsia="MingLiU-ExtB" w:cs="Times New Roman"/>
          <w:b/>
          <w:bCs/>
          <w:sz w:val="52"/>
          <w:szCs w:val="52"/>
        </w:rPr>
        <w:t>Консультация для воспитателей</w:t>
      </w:r>
    </w:p>
    <w:p w:rsidR="0043306D" w:rsidRPr="0043306D" w:rsidRDefault="0043306D" w:rsidP="0043306D">
      <w:pPr>
        <w:spacing w:after="0"/>
        <w:jc w:val="center"/>
        <w:rPr>
          <w:rFonts w:eastAsia="MingLiU-ExtB" w:cs="Times New Roman"/>
          <w:sz w:val="52"/>
          <w:szCs w:val="52"/>
        </w:rPr>
      </w:pPr>
      <w:r w:rsidRPr="0043306D">
        <w:rPr>
          <w:rFonts w:eastAsia="MingLiU-ExtB" w:cs="Times New Roman"/>
          <w:b/>
          <w:bCs/>
          <w:sz w:val="52"/>
          <w:szCs w:val="52"/>
        </w:rPr>
        <w:t>«Математика в режиме дня»</w:t>
      </w:r>
    </w:p>
    <w:p w:rsidR="00004BF9" w:rsidRPr="008D3A9D" w:rsidRDefault="00004BF9" w:rsidP="00004BF9">
      <w:pPr>
        <w:spacing w:after="0"/>
        <w:jc w:val="center"/>
        <w:rPr>
          <w:rFonts w:eastAsia="MingLiU-ExtB" w:cs="Times New Roman"/>
          <w:sz w:val="72"/>
          <w:szCs w:val="72"/>
        </w:rPr>
      </w:pPr>
    </w:p>
    <w:p w:rsidR="00004BF9" w:rsidRPr="008D3A9D" w:rsidRDefault="00004BF9" w:rsidP="00004BF9">
      <w:pPr>
        <w:spacing w:after="0"/>
        <w:jc w:val="center"/>
        <w:rPr>
          <w:rFonts w:eastAsia="MingLiU-ExtB" w:cs="Times New Roman"/>
          <w:sz w:val="72"/>
          <w:szCs w:val="72"/>
        </w:rPr>
      </w:pPr>
    </w:p>
    <w:p w:rsidR="00004BF9" w:rsidRPr="008D3A9D" w:rsidRDefault="00004BF9" w:rsidP="00004BF9">
      <w:pPr>
        <w:spacing w:after="0"/>
        <w:jc w:val="center"/>
        <w:rPr>
          <w:rFonts w:eastAsia="MingLiU-ExtB" w:cs="Times New Roman"/>
          <w:sz w:val="72"/>
          <w:szCs w:val="72"/>
        </w:rPr>
      </w:pPr>
    </w:p>
    <w:p w:rsidR="00004BF9" w:rsidRPr="008D3A9D" w:rsidRDefault="00004BF9" w:rsidP="00004BF9">
      <w:pPr>
        <w:spacing w:after="0"/>
        <w:jc w:val="center"/>
        <w:rPr>
          <w:rFonts w:eastAsia="MingLiU-ExtB" w:cs="Times New Roman"/>
          <w:sz w:val="72"/>
          <w:szCs w:val="72"/>
        </w:rPr>
      </w:pPr>
    </w:p>
    <w:p w:rsidR="00004BF9" w:rsidRPr="008D3A9D" w:rsidRDefault="00004BF9" w:rsidP="00004BF9">
      <w:pPr>
        <w:spacing w:after="0"/>
        <w:jc w:val="center"/>
        <w:rPr>
          <w:rFonts w:eastAsia="MingLiU-ExtB" w:cs="Times New Roman"/>
          <w:sz w:val="72"/>
          <w:szCs w:val="72"/>
        </w:rPr>
      </w:pPr>
    </w:p>
    <w:p w:rsidR="00004BF9" w:rsidRPr="008D3A9D" w:rsidRDefault="00004BF9" w:rsidP="00004BF9">
      <w:pPr>
        <w:spacing w:after="0"/>
        <w:jc w:val="center"/>
        <w:rPr>
          <w:rFonts w:eastAsia="MingLiU-ExtB" w:cs="Times New Roman"/>
          <w:sz w:val="72"/>
          <w:szCs w:val="72"/>
        </w:rPr>
      </w:pPr>
    </w:p>
    <w:p w:rsidR="0043306D" w:rsidRDefault="0043306D" w:rsidP="00004BF9">
      <w:pPr>
        <w:spacing w:after="0"/>
        <w:jc w:val="right"/>
        <w:rPr>
          <w:rFonts w:eastAsia="MingLiU-ExtB" w:cs="Times New Roman"/>
          <w:sz w:val="32"/>
          <w:szCs w:val="32"/>
        </w:rPr>
      </w:pPr>
    </w:p>
    <w:p w:rsidR="0043306D" w:rsidRPr="008D3A9D" w:rsidRDefault="0043306D" w:rsidP="00004BF9">
      <w:pPr>
        <w:spacing w:after="0"/>
        <w:jc w:val="right"/>
        <w:rPr>
          <w:rFonts w:eastAsia="MingLiU-ExtB" w:cs="Times New Roman"/>
          <w:sz w:val="32"/>
          <w:szCs w:val="32"/>
        </w:rPr>
      </w:pPr>
    </w:p>
    <w:p w:rsidR="00004BF9" w:rsidRPr="00004BF9" w:rsidRDefault="0043306D" w:rsidP="008D3A9D">
      <w:pPr>
        <w:spacing w:after="0"/>
        <w:jc w:val="right"/>
        <w:rPr>
          <w:rFonts w:eastAsia="MingLiU-ExtB" w:cs="Times New Roman"/>
          <w:szCs w:val="28"/>
        </w:rPr>
      </w:pPr>
      <w:r>
        <w:rPr>
          <w:rFonts w:eastAsia="MingLiU-ExtB" w:cs="Times New Roman"/>
          <w:szCs w:val="28"/>
        </w:rPr>
        <w:t>Подготовила воспитатель</w:t>
      </w:r>
    </w:p>
    <w:p w:rsidR="00004BF9" w:rsidRDefault="00004BF9" w:rsidP="00004BF9">
      <w:pPr>
        <w:spacing w:after="0"/>
        <w:jc w:val="right"/>
        <w:rPr>
          <w:rFonts w:eastAsia="MingLiU-ExtB" w:cs="Times New Roman"/>
          <w:szCs w:val="28"/>
        </w:rPr>
      </w:pPr>
      <w:r w:rsidRPr="00004BF9">
        <w:rPr>
          <w:rFonts w:eastAsia="MingLiU-ExtB" w:cs="Times New Roman"/>
          <w:szCs w:val="28"/>
        </w:rPr>
        <w:t>Крестьянинова А.В.</w:t>
      </w:r>
    </w:p>
    <w:p w:rsidR="00F16575" w:rsidRDefault="00F16575" w:rsidP="007747A4">
      <w:pPr>
        <w:spacing w:after="0"/>
        <w:rPr>
          <w:rFonts w:eastAsia="MingLiU-ExtB" w:cs="Times New Roman"/>
          <w:szCs w:val="28"/>
        </w:rPr>
      </w:pPr>
    </w:p>
    <w:p w:rsidR="007747A4" w:rsidRDefault="007747A4" w:rsidP="007747A4">
      <w:pPr>
        <w:spacing w:after="0"/>
        <w:ind w:firstLine="708"/>
        <w:rPr>
          <w:rFonts w:eastAsia="MingLiU-ExtB" w:cs="Times New Roman"/>
          <w:szCs w:val="28"/>
        </w:rPr>
      </w:pPr>
      <w:r w:rsidRPr="007747A4">
        <w:rPr>
          <w:rFonts w:eastAsia="MingLiU-ExtB" w:cs="Times New Roman"/>
          <w:szCs w:val="28"/>
        </w:rPr>
        <w:lastRenderedPageBreak/>
        <w:t>Вся наша образовательная деятельность в соответствии с направлениями развития ребенка, представленными в пяти образовательных областях:</w:t>
      </w:r>
    </w:p>
    <w:p w:rsidR="007747A4" w:rsidRPr="001F4947" w:rsidRDefault="007747A4" w:rsidP="007747A4">
      <w:pPr>
        <w:spacing w:after="0"/>
        <w:rPr>
          <w:rFonts w:eastAsia="MingLiU-ExtB" w:cs="Times New Roman"/>
          <w:sz w:val="32"/>
          <w:szCs w:val="32"/>
          <w:u w:val="single"/>
        </w:rPr>
      </w:pPr>
      <w:r w:rsidRPr="001F4947">
        <w:rPr>
          <w:rFonts w:eastAsia="MingLiU-ExtB" w:cs="Times New Roman"/>
          <w:sz w:val="32"/>
          <w:szCs w:val="32"/>
          <w:u w:val="single"/>
        </w:rPr>
        <w:t>Социально-коммуникативное развитие</w:t>
      </w:r>
    </w:p>
    <w:p w:rsidR="007747A4" w:rsidRPr="001F4947" w:rsidRDefault="007747A4" w:rsidP="007747A4">
      <w:pPr>
        <w:spacing w:after="0"/>
        <w:rPr>
          <w:rFonts w:eastAsia="MingLiU-ExtB" w:cs="Times New Roman"/>
          <w:sz w:val="32"/>
          <w:szCs w:val="32"/>
          <w:u w:val="single"/>
        </w:rPr>
      </w:pPr>
      <w:r w:rsidRPr="001F4947">
        <w:rPr>
          <w:rFonts w:eastAsia="MingLiU-ExtB" w:cs="Times New Roman"/>
          <w:sz w:val="32"/>
          <w:szCs w:val="32"/>
          <w:u w:val="single"/>
        </w:rPr>
        <w:t>Познавательное развитие</w:t>
      </w:r>
    </w:p>
    <w:p w:rsidR="007747A4" w:rsidRPr="001F4947" w:rsidRDefault="007747A4" w:rsidP="007747A4">
      <w:pPr>
        <w:spacing w:after="0"/>
        <w:rPr>
          <w:rFonts w:eastAsia="MingLiU-ExtB" w:cs="Times New Roman"/>
          <w:sz w:val="32"/>
          <w:szCs w:val="32"/>
          <w:u w:val="single"/>
        </w:rPr>
      </w:pPr>
      <w:r w:rsidRPr="001F4947">
        <w:rPr>
          <w:rFonts w:eastAsia="MingLiU-ExtB" w:cs="Times New Roman"/>
          <w:sz w:val="32"/>
          <w:szCs w:val="32"/>
          <w:u w:val="single"/>
        </w:rPr>
        <w:t>Речевое развитие</w:t>
      </w:r>
    </w:p>
    <w:p w:rsidR="007747A4" w:rsidRPr="001F4947" w:rsidRDefault="007747A4" w:rsidP="007747A4">
      <w:pPr>
        <w:spacing w:after="0"/>
        <w:rPr>
          <w:rFonts w:eastAsia="MingLiU-ExtB" w:cs="Times New Roman"/>
          <w:sz w:val="32"/>
          <w:szCs w:val="32"/>
          <w:u w:val="single"/>
        </w:rPr>
      </w:pPr>
      <w:r w:rsidRPr="001F4947">
        <w:rPr>
          <w:rFonts w:eastAsia="MingLiU-ExtB" w:cs="Times New Roman"/>
          <w:sz w:val="32"/>
          <w:szCs w:val="32"/>
          <w:u w:val="single"/>
        </w:rPr>
        <w:t>Художественно – эстетическое развитие</w:t>
      </w:r>
    </w:p>
    <w:p w:rsidR="007747A4" w:rsidRPr="001F4947" w:rsidRDefault="007747A4" w:rsidP="007747A4">
      <w:pPr>
        <w:spacing w:after="0"/>
        <w:rPr>
          <w:rFonts w:eastAsia="MingLiU-ExtB" w:cs="Times New Roman"/>
          <w:sz w:val="32"/>
          <w:szCs w:val="32"/>
          <w:u w:val="single"/>
        </w:rPr>
      </w:pPr>
      <w:r w:rsidRPr="001F4947">
        <w:rPr>
          <w:rFonts w:eastAsia="MingLiU-ExtB" w:cs="Times New Roman"/>
          <w:sz w:val="32"/>
          <w:szCs w:val="32"/>
          <w:u w:val="single"/>
        </w:rPr>
        <w:t>Физическое развитие  </w:t>
      </w:r>
    </w:p>
    <w:p w:rsidR="007747A4" w:rsidRPr="007747A4" w:rsidRDefault="007747A4" w:rsidP="007747A4">
      <w:pPr>
        <w:spacing w:after="0"/>
        <w:rPr>
          <w:rFonts w:eastAsia="MingLiU-ExtB" w:cs="Times New Roman"/>
          <w:szCs w:val="28"/>
        </w:rPr>
      </w:pPr>
      <w:r w:rsidRPr="007747A4">
        <w:rPr>
          <w:rFonts w:eastAsia="MingLiU-ExtB" w:cs="Times New Roman"/>
          <w:szCs w:val="28"/>
          <w:u w:val="single"/>
        </w:rPr>
        <w:t xml:space="preserve"> Сегодня мы будем говорить о познавательном развитии.</w:t>
      </w:r>
    </w:p>
    <w:p w:rsidR="007747A4" w:rsidRPr="007747A4" w:rsidRDefault="007747A4" w:rsidP="007747A4">
      <w:pPr>
        <w:spacing w:after="0"/>
        <w:ind w:firstLine="708"/>
        <w:rPr>
          <w:rFonts w:eastAsia="MingLiU-ExtB" w:cs="Times New Roman"/>
          <w:szCs w:val="28"/>
        </w:rPr>
      </w:pPr>
      <w:r w:rsidRPr="007747A4">
        <w:rPr>
          <w:rFonts w:eastAsia="MingLiU-ExtB" w:cs="Times New Roman"/>
          <w:szCs w:val="28"/>
          <w:u w:val="single"/>
        </w:rPr>
        <w:t>Цель познавательного  развития</w:t>
      </w:r>
      <w:r w:rsidRPr="007747A4">
        <w:rPr>
          <w:rFonts w:eastAsia="MingLiU-ExtB" w:cs="Times New Roman"/>
          <w:szCs w:val="28"/>
        </w:rPr>
        <w:t> 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7747A4" w:rsidRPr="001F4947" w:rsidRDefault="007747A4" w:rsidP="007747A4">
      <w:pPr>
        <w:spacing w:after="0"/>
        <w:ind w:firstLine="708"/>
        <w:rPr>
          <w:rFonts w:eastAsia="MingLiU-ExtB" w:cs="Times New Roman"/>
          <w:sz w:val="32"/>
          <w:szCs w:val="32"/>
        </w:rPr>
      </w:pPr>
      <w:r w:rsidRPr="001F4947">
        <w:rPr>
          <w:rFonts w:eastAsia="MingLiU-ExtB" w:cs="Times New Roman"/>
          <w:sz w:val="32"/>
          <w:szCs w:val="32"/>
          <w:u w:val="single"/>
        </w:rPr>
        <w:t>Задачи познавательного развития следующие</w:t>
      </w:r>
      <w:r w:rsidRPr="001F4947">
        <w:rPr>
          <w:rFonts w:eastAsia="MingLiU-ExtB" w:cs="Times New Roman"/>
          <w:sz w:val="32"/>
          <w:szCs w:val="32"/>
        </w:rPr>
        <w:t>:</w:t>
      </w:r>
    </w:p>
    <w:p w:rsidR="007747A4" w:rsidRPr="007747A4" w:rsidRDefault="007747A4" w:rsidP="007747A4">
      <w:pPr>
        <w:numPr>
          <w:ilvl w:val="0"/>
          <w:numId w:val="1"/>
        </w:numPr>
        <w:spacing w:after="0"/>
        <w:rPr>
          <w:rFonts w:eastAsia="MingLiU-ExtB" w:cs="Times New Roman"/>
          <w:szCs w:val="28"/>
        </w:rPr>
      </w:pPr>
      <w:r w:rsidRPr="007747A4">
        <w:rPr>
          <w:rFonts w:eastAsia="MingLiU-ExtB" w:cs="Times New Roman"/>
          <w:szCs w:val="28"/>
        </w:rPr>
        <w:t>Формирование элементарных математических представлений.</w:t>
      </w:r>
    </w:p>
    <w:p w:rsidR="007747A4" w:rsidRPr="007747A4" w:rsidRDefault="007747A4" w:rsidP="007747A4">
      <w:pPr>
        <w:numPr>
          <w:ilvl w:val="0"/>
          <w:numId w:val="1"/>
        </w:numPr>
        <w:spacing w:after="0"/>
        <w:rPr>
          <w:rFonts w:eastAsia="MingLiU-ExtB" w:cs="Times New Roman"/>
          <w:szCs w:val="28"/>
        </w:rPr>
      </w:pPr>
      <w:r w:rsidRPr="007747A4">
        <w:rPr>
          <w:rFonts w:eastAsia="MingLiU-ExtB" w:cs="Times New Roman"/>
          <w:szCs w:val="28"/>
        </w:rPr>
        <w:t>Развитие познавательно-исследовательской деятельности.</w:t>
      </w:r>
    </w:p>
    <w:p w:rsidR="007747A4" w:rsidRPr="007747A4" w:rsidRDefault="007747A4" w:rsidP="007747A4">
      <w:pPr>
        <w:numPr>
          <w:ilvl w:val="0"/>
          <w:numId w:val="1"/>
        </w:numPr>
        <w:spacing w:after="0"/>
        <w:rPr>
          <w:rFonts w:eastAsia="MingLiU-ExtB" w:cs="Times New Roman"/>
          <w:szCs w:val="28"/>
        </w:rPr>
      </w:pPr>
      <w:r w:rsidRPr="007747A4">
        <w:rPr>
          <w:rFonts w:eastAsia="MingLiU-ExtB" w:cs="Times New Roman"/>
          <w:szCs w:val="28"/>
        </w:rPr>
        <w:t>Ознакомление с предметным окружением.</w:t>
      </w:r>
    </w:p>
    <w:p w:rsidR="007747A4" w:rsidRPr="007747A4" w:rsidRDefault="007747A4" w:rsidP="007747A4">
      <w:pPr>
        <w:numPr>
          <w:ilvl w:val="0"/>
          <w:numId w:val="1"/>
        </w:numPr>
        <w:spacing w:after="0"/>
        <w:rPr>
          <w:rFonts w:eastAsia="MingLiU-ExtB" w:cs="Times New Roman"/>
          <w:szCs w:val="28"/>
        </w:rPr>
      </w:pPr>
      <w:r w:rsidRPr="007747A4">
        <w:rPr>
          <w:rFonts w:eastAsia="MingLiU-ExtB" w:cs="Times New Roman"/>
          <w:szCs w:val="28"/>
        </w:rPr>
        <w:t>Ознакомление с социальным миром.</w:t>
      </w:r>
    </w:p>
    <w:p w:rsidR="007747A4" w:rsidRPr="007747A4" w:rsidRDefault="007747A4" w:rsidP="007747A4">
      <w:pPr>
        <w:numPr>
          <w:ilvl w:val="0"/>
          <w:numId w:val="1"/>
        </w:numPr>
        <w:spacing w:after="0"/>
        <w:rPr>
          <w:rFonts w:eastAsia="MingLiU-ExtB" w:cs="Times New Roman"/>
          <w:szCs w:val="28"/>
        </w:rPr>
      </w:pPr>
      <w:r w:rsidRPr="007747A4">
        <w:rPr>
          <w:rFonts w:eastAsia="MingLiU-ExtB" w:cs="Times New Roman"/>
          <w:szCs w:val="28"/>
        </w:rPr>
        <w:t>Ознакомление с миром природы.</w:t>
      </w:r>
    </w:p>
    <w:p w:rsidR="007747A4" w:rsidRPr="007747A4" w:rsidRDefault="007747A4" w:rsidP="007747A4">
      <w:pPr>
        <w:spacing w:after="0"/>
        <w:ind w:firstLine="708"/>
        <w:rPr>
          <w:rFonts w:eastAsia="MingLiU-ExtB" w:cs="Times New Roman"/>
          <w:szCs w:val="28"/>
        </w:rPr>
      </w:pPr>
      <w:r w:rsidRPr="007747A4">
        <w:rPr>
          <w:rFonts w:eastAsia="MingLiU-ExtB" w:cs="Times New Roman"/>
          <w:szCs w:val="28"/>
        </w:rPr>
        <w:t> </w:t>
      </w:r>
    </w:p>
    <w:p w:rsidR="001F4947" w:rsidRDefault="007747A4" w:rsidP="007747A4">
      <w:pPr>
        <w:spacing w:after="0"/>
        <w:ind w:firstLine="708"/>
        <w:rPr>
          <w:rFonts w:eastAsia="MingLiU-ExtB" w:cs="Times New Roman"/>
          <w:sz w:val="32"/>
          <w:szCs w:val="32"/>
          <w:u w:val="single"/>
        </w:rPr>
      </w:pPr>
      <w:r w:rsidRPr="007747A4">
        <w:rPr>
          <w:rFonts w:eastAsia="MingLiU-ExtB" w:cs="Times New Roman"/>
          <w:szCs w:val="28"/>
        </w:rPr>
        <w:t> Это очень обширное направление, и поэтому сегодня мы поподробнее остановимся на одной, но очень важной задаче этого направления</w:t>
      </w:r>
      <w:r w:rsidRPr="007747A4">
        <w:rPr>
          <w:rFonts w:eastAsia="MingLiU-ExtB" w:cs="Times New Roman"/>
          <w:sz w:val="32"/>
          <w:szCs w:val="32"/>
        </w:rPr>
        <w:t>. </w:t>
      </w:r>
      <w:r w:rsidRPr="007747A4">
        <w:rPr>
          <w:rFonts w:eastAsia="MingLiU-ExtB" w:cs="Times New Roman"/>
          <w:sz w:val="32"/>
          <w:szCs w:val="32"/>
          <w:u w:val="single"/>
        </w:rPr>
        <w:t> </w:t>
      </w:r>
    </w:p>
    <w:p w:rsidR="007747A4" w:rsidRPr="007747A4" w:rsidRDefault="007747A4" w:rsidP="007747A4">
      <w:pPr>
        <w:spacing w:after="0"/>
        <w:ind w:firstLine="708"/>
        <w:rPr>
          <w:rFonts w:eastAsia="MingLiU-ExtB" w:cs="Times New Roman"/>
          <w:sz w:val="32"/>
          <w:szCs w:val="32"/>
        </w:rPr>
      </w:pPr>
      <w:r w:rsidRPr="007747A4">
        <w:rPr>
          <w:rFonts w:eastAsia="MingLiU-ExtB" w:cs="Times New Roman"/>
          <w:sz w:val="32"/>
          <w:szCs w:val="32"/>
          <w:u w:val="single"/>
        </w:rPr>
        <w:t>Формирование элементарных математических представлений.</w:t>
      </w:r>
    </w:p>
    <w:p w:rsidR="007747A4" w:rsidRPr="007747A4" w:rsidRDefault="007747A4" w:rsidP="007747A4">
      <w:pPr>
        <w:spacing w:after="0"/>
        <w:ind w:firstLine="708"/>
        <w:rPr>
          <w:rFonts w:eastAsia="MingLiU-ExtB" w:cs="Times New Roman"/>
          <w:szCs w:val="28"/>
        </w:rPr>
      </w:pPr>
      <w:r w:rsidRPr="007747A4">
        <w:rPr>
          <w:rFonts w:eastAsia="MingLiU-ExtB" w:cs="Times New Roman"/>
          <w:szCs w:val="28"/>
        </w:rPr>
        <w:t xml:space="preserve">Что же включает в себя </w:t>
      </w:r>
      <w:proofErr w:type="spellStart"/>
      <w:r w:rsidRPr="007747A4">
        <w:rPr>
          <w:rFonts w:eastAsia="MingLiU-ExtB" w:cs="Times New Roman"/>
          <w:szCs w:val="28"/>
        </w:rPr>
        <w:t>фэмп</w:t>
      </w:r>
      <w:proofErr w:type="spellEnd"/>
      <w:r w:rsidRPr="007747A4">
        <w:rPr>
          <w:rFonts w:eastAsia="MingLiU-ExtB" w:cs="Times New Roman"/>
          <w:szCs w:val="28"/>
        </w:rPr>
        <w:t xml:space="preserve">?  </w:t>
      </w:r>
      <w:proofErr w:type="spellStart"/>
      <w:r w:rsidRPr="007747A4">
        <w:rPr>
          <w:rFonts w:eastAsia="MingLiU-ExtB" w:cs="Times New Roman"/>
          <w:szCs w:val="28"/>
        </w:rPr>
        <w:t>Фэмп</w:t>
      </w:r>
      <w:proofErr w:type="spellEnd"/>
      <w:r w:rsidRPr="007747A4">
        <w:rPr>
          <w:rFonts w:eastAsia="MingLiU-ExtB" w:cs="Times New Roman"/>
          <w:szCs w:val="28"/>
        </w:rPr>
        <w:t xml:space="preserve"> включает в себя формирование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7747A4" w:rsidRPr="007747A4" w:rsidRDefault="007747A4" w:rsidP="007747A4">
      <w:pPr>
        <w:spacing w:after="0"/>
        <w:ind w:firstLine="708"/>
        <w:rPr>
          <w:rFonts w:eastAsia="MingLiU-ExtB" w:cs="Times New Roman"/>
          <w:szCs w:val="28"/>
        </w:rPr>
      </w:pPr>
      <w:r>
        <w:rPr>
          <w:rFonts w:eastAsia="MingLiU-ExtB" w:cs="Times New Roman"/>
          <w:szCs w:val="28"/>
        </w:rPr>
        <w:t>ФЭМП, мы педагоги, </w:t>
      </w:r>
      <w:r w:rsidRPr="007747A4">
        <w:rPr>
          <w:rFonts w:eastAsia="MingLiU-ExtB" w:cs="Times New Roman"/>
          <w:szCs w:val="28"/>
        </w:rPr>
        <w:t>осуществляем на занятиях непосредственно – образовательной деятельности и в режимных моментах. Вспомним</w:t>
      </w:r>
    </w:p>
    <w:p w:rsidR="007747A4" w:rsidRPr="007747A4" w:rsidRDefault="007747A4" w:rsidP="007747A4">
      <w:pPr>
        <w:spacing w:after="0"/>
        <w:ind w:firstLine="708"/>
        <w:rPr>
          <w:rFonts w:eastAsia="MingLiU-ExtB" w:cs="Times New Roman"/>
          <w:sz w:val="32"/>
          <w:szCs w:val="32"/>
          <w:u w:val="single"/>
        </w:rPr>
      </w:pPr>
      <w:r w:rsidRPr="007747A4">
        <w:rPr>
          <w:rFonts w:eastAsia="MingLiU-ExtB" w:cs="Times New Roman"/>
          <w:sz w:val="32"/>
          <w:szCs w:val="32"/>
          <w:u w:val="single"/>
        </w:rPr>
        <w:t>Формы образовательной деятельности в режимных моментах:</w:t>
      </w:r>
    </w:p>
    <w:p w:rsidR="001A2345" w:rsidRPr="001A2345" w:rsidRDefault="001A2345" w:rsidP="001A2345">
      <w:pPr>
        <w:pStyle w:val="a8"/>
        <w:numPr>
          <w:ilvl w:val="0"/>
          <w:numId w:val="3"/>
        </w:numPr>
        <w:spacing w:after="0"/>
        <w:rPr>
          <w:rFonts w:eastAsia="MingLiU-ExtB" w:cs="Times New Roman"/>
          <w:szCs w:val="28"/>
        </w:rPr>
      </w:pPr>
      <w:r w:rsidRPr="001A2345">
        <w:rPr>
          <w:rFonts w:eastAsia="MingLiU-ExtB" w:cs="Times New Roman"/>
          <w:szCs w:val="28"/>
        </w:rPr>
        <w:t>Сюжетно-ролевая игра</w:t>
      </w:r>
    </w:p>
    <w:p w:rsidR="001A2345" w:rsidRPr="001A2345" w:rsidRDefault="001A2345" w:rsidP="001A2345">
      <w:pPr>
        <w:pStyle w:val="a8"/>
        <w:numPr>
          <w:ilvl w:val="0"/>
          <w:numId w:val="3"/>
        </w:numPr>
        <w:spacing w:after="0"/>
        <w:rPr>
          <w:rFonts w:eastAsia="MingLiU-ExtB" w:cs="Times New Roman"/>
          <w:szCs w:val="28"/>
        </w:rPr>
      </w:pPr>
      <w:r w:rsidRPr="001A2345">
        <w:rPr>
          <w:rFonts w:eastAsia="MingLiU-ExtB" w:cs="Times New Roman"/>
          <w:szCs w:val="28"/>
        </w:rPr>
        <w:t>Рассматривание</w:t>
      </w:r>
    </w:p>
    <w:p w:rsidR="001A2345" w:rsidRPr="001A2345" w:rsidRDefault="001A2345" w:rsidP="001A2345">
      <w:pPr>
        <w:pStyle w:val="a8"/>
        <w:numPr>
          <w:ilvl w:val="0"/>
          <w:numId w:val="3"/>
        </w:numPr>
        <w:spacing w:after="0"/>
        <w:rPr>
          <w:rFonts w:eastAsia="MingLiU-ExtB" w:cs="Times New Roman"/>
          <w:szCs w:val="28"/>
        </w:rPr>
      </w:pPr>
      <w:r w:rsidRPr="001A2345">
        <w:rPr>
          <w:rFonts w:eastAsia="MingLiU-ExtB" w:cs="Times New Roman"/>
          <w:szCs w:val="28"/>
        </w:rPr>
        <w:t>Наблюдение</w:t>
      </w:r>
    </w:p>
    <w:p w:rsidR="001A2345" w:rsidRPr="001A2345" w:rsidRDefault="001A2345" w:rsidP="001A2345">
      <w:pPr>
        <w:pStyle w:val="a8"/>
        <w:numPr>
          <w:ilvl w:val="0"/>
          <w:numId w:val="3"/>
        </w:numPr>
        <w:spacing w:after="0"/>
        <w:rPr>
          <w:rFonts w:eastAsia="MingLiU-ExtB" w:cs="Times New Roman"/>
          <w:szCs w:val="28"/>
        </w:rPr>
      </w:pPr>
      <w:r w:rsidRPr="001A2345">
        <w:rPr>
          <w:rFonts w:eastAsia="MingLiU-ExtB" w:cs="Times New Roman"/>
          <w:szCs w:val="28"/>
        </w:rPr>
        <w:t>Чтение</w:t>
      </w:r>
    </w:p>
    <w:p w:rsidR="001A2345" w:rsidRPr="001A2345" w:rsidRDefault="001A2345" w:rsidP="001A2345">
      <w:pPr>
        <w:pStyle w:val="a8"/>
        <w:numPr>
          <w:ilvl w:val="0"/>
          <w:numId w:val="3"/>
        </w:numPr>
        <w:spacing w:after="0"/>
        <w:rPr>
          <w:rFonts w:eastAsia="MingLiU-ExtB" w:cs="Times New Roman"/>
          <w:szCs w:val="28"/>
        </w:rPr>
      </w:pPr>
      <w:r w:rsidRPr="001A2345">
        <w:rPr>
          <w:rFonts w:eastAsia="MingLiU-ExtB" w:cs="Times New Roman"/>
          <w:szCs w:val="28"/>
        </w:rPr>
        <w:t>Игра-экспериментирование</w:t>
      </w:r>
    </w:p>
    <w:p w:rsidR="001A2345" w:rsidRPr="001A2345" w:rsidRDefault="001A2345" w:rsidP="001A2345">
      <w:pPr>
        <w:pStyle w:val="a8"/>
        <w:numPr>
          <w:ilvl w:val="0"/>
          <w:numId w:val="3"/>
        </w:numPr>
        <w:spacing w:after="0"/>
        <w:rPr>
          <w:rFonts w:eastAsia="MingLiU-ExtB" w:cs="Times New Roman"/>
          <w:szCs w:val="28"/>
        </w:rPr>
      </w:pPr>
      <w:r w:rsidRPr="001A2345">
        <w:rPr>
          <w:rFonts w:eastAsia="MingLiU-ExtB" w:cs="Times New Roman"/>
          <w:szCs w:val="28"/>
        </w:rPr>
        <w:t>Развивающая игра</w:t>
      </w:r>
    </w:p>
    <w:p w:rsidR="001A2345" w:rsidRPr="001A2345" w:rsidRDefault="001A2345" w:rsidP="001A2345">
      <w:pPr>
        <w:pStyle w:val="a8"/>
        <w:numPr>
          <w:ilvl w:val="0"/>
          <w:numId w:val="3"/>
        </w:numPr>
        <w:spacing w:after="0"/>
        <w:rPr>
          <w:rFonts w:eastAsia="MingLiU-ExtB" w:cs="Times New Roman"/>
          <w:szCs w:val="28"/>
        </w:rPr>
      </w:pPr>
      <w:r w:rsidRPr="001A2345">
        <w:rPr>
          <w:rFonts w:eastAsia="MingLiU-ExtB" w:cs="Times New Roman"/>
          <w:szCs w:val="28"/>
        </w:rPr>
        <w:t>Ситуативный разговор с детьми</w:t>
      </w:r>
    </w:p>
    <w:p w:rsidR="001A2345" w:rsidRPr="001A2345" w:rsidRDefault="001A2345" w:rsidP="001A2345">
      <w:pPr>
        <w:pStyle w:val="a8"/>
        <w:numPr>
          <w:ilvl w:val="0"/>
          <w:numId w:val="3"/>
        </w:numPr>
        <w:spacing w:after="0"/>
        <w:rPr>
          <w:rFonts w:eastAsia="MingLiU-ExtB" w:cs="Times New Roman"/>
          <w:szCs w:val="28"/>
        </w:rPr>
      </w:pPr>
      <w:r w:rsidRPr="001A2345">
        <w:rPr>
          <w:rFonts w:eastAsia="MingLiU-ExtB" w:cs="Times New Roman"/>
          <w:szCs w:val="28"/>
        </w:rPr>
        <w:t>Экскурсия</w:t>
      </w:r>
    </w:p>
    <w:p w:rsidR="001A2345" w:rsidRPr="001A2345" w:rsidRDefault="001A2345" w:rsidP="001A2345">
      <w:pPr>
        <w:pStyle w:val="a8"/>
        <w:numPr>
          <w:ilvl w:val="0"/>
          <w:numId w:val="3"/>
        </w:numPr>
        <w:spacing w:after="0"/>
        <w:rPr>
          <w:rFonts w:eastAsia="MingLiU-ExtB" w:cs="Times New Roman"/>
          <w:szCs w:val="28"/>
        </w:rPr>
      </w:pPr>
      <w:r w:rsidRPr="001A2345">
        <w:rPr>
          <w:rFonts w:eastAsia="MingLiU-ExtB" w:cs="Times New Roman"/>
          <w:szCs w:val="28"/>
        </w:rPr>
        <w:lastRenderedPageBreak/>
        <w:t>Интегративная деятельность</w:t>
      </w:r>
    </w:p>
    <w:p w:rsidR="001A2345" w:rsidRPr="001A2345" w:rsidRDefault="001A2345" w:rsidP="001A2345">
      <w:pPr>
        <w:pStyle w:val="a8"/>
        <w:numPr>
          <w:ilvl w:val="0"/>
          <w:numId w:val="3"/>
        </w:numPr>
        <w:spacing w:after="0"/>
        <w:rPr>
          <w:rFonts w:eastAsia="MingLiU-ExtB" w:cs="Times New Roman"/>
          <w:szCs w:val="28"/>
        </w:rPr>
      </w:pPr>
      <w:r w:rsidRPr="001A2345">
        <w:rPr>
          <w:rFonts w:eastAsia="MingLiU-ExtB" w:cs="Times New Roman"/>
          <w:szCs w:val="28"/>
        </w:rPr>
        <w:t>Конструирование</w:t>
      </w:r>
    </w:p>
    <w:p w:rsidR="001A2345" w:rsidRPr="001A2345" w:rsidRDefault="001A2345" w:rsidP="001A2345">
      <w:pPr>
        <w:pStyle w:val="a8"/>
        <w:numPr>
          <w:ilvl w:val="0"/>
          <w:numId w:val="3"/>
        </w:numPr>
        <w:spacing w:after="0"/>
        <w:rPr>
          <w:rFonts w:eastAsia="MingLiU-ExtB" w:cs="Times New Roman"/>
          <w:szCs w:val="28"/>
        </w:rPr>
      </w:pPr>
      <w:r w:rsidRPr="001A2345">
        <w:rPr>
          <w:rFonts w:eastAsia="MingLiU-ExtB" w:cs="Times New Roman"/>
          <w:szCs w:val="28"/>
        </w:rPr>
        <w:t>Исследовательская деятельность</w:t>
      </w:r>
    </w:p>
    <w:p w:rsidR="001A2345" w:rsidRPr="001A2345" w:rsidRDefault="001A2345" w:rsidP="001A2345">
      <w:pPr>
        <w:pStyle w:val="a8"/>
        <w:numPr>
          <w:ilvl w:val="0"/>
          <w:numId w:val="3"/>
        </w:numPr>
        <w:spacing w:after="0"/>
        <w:rPr>
          <w:rFonts w:eastAsia="MingLiU-ExtB" w:cs="Times New Roman"/>
          <w:szCs w:val="28"/>
        </w:rPr>
      </w:pPr>
      <w:r w:rsidRPr="001A2345">
        <w:rPr>
          <w:rFonts w:eastAsia="MingLiU-ExtB" w:cs="Times New Roman"/>
          <w:szCs w:val="28"/>
        </w:rPr>
        <w:t>Рассказ</w:t>
      </w:r>
    </w:p>
    <w:p w:rsidR="001A2345" w:rsidRPr="001A2345" w:rsidRDefault="001A2345" w:rsidP="001A2345">
      <w:pPr>
        <w:pStyle w:val="a8"/>
        <w:numPr>
          <w:ilvl w:val="0"/>
          <w:numId w:val="3"/>
        </w:numPr>
        <w:spacing w:after="0"/>
        <w:rPr>
          <w:rFonts w:eastAsia="MingLiU-ExtB" w:cs="Times New Roman"/>
          <w:szCs w:val="28"/>
        </w:rPr>
      </w:pPr>
      <w:r w:rsidRPr="001A2345">
        <w:rPr>
          <w:rFonts w:eastAsia="MingLiU-ExtB" w:cs="Times New Roman"/>
          <w:szCs w:val="28"/>
        </w:rPr>
        <w:t>Беседа</w:t>
      </w:r>
    </w:p>
    <w:p w:rsidR="001A2345" w:rsidRPr="001A2345" w:rsidRDefault="001A2345" w:rsidP="001A2345">
      <w:pPr>
        <w:pStyle w:val="a8"/>
        <w:numPr>
          <w:ilvl w:val="0"/>
          <w:numId w:val="3"/>
        </w:numPr>
        <w:spacing w:after="0"/>
        <w:rPr>
          <w:rFonts w:eastAsia="MingLiU-ExtB" w:cs="Times New Roman"/>
          <w:szCs w:val="28"/>
        </w:rPr>
      </w:pPr>
      <w:r w:rsidRPr="001A2345">
        <w:rPr>
          <w:rFonts w:eastAsia="MingLiU-ExtB" w:cs="Times New Roman"/>
          <w:szCs w:val="28"/>
        </w:rPr>
        <w:t>Создание коллекций</w:t>
      </w:r>
    </w:p>
    <w:p w:rsidR="001A2345" w:rsidRPr="001A2345" w:rsidRDefault="001A2345" w:rsidP="001A2345">
      <w:pPr>
        <w:pStyle w:val="a8"/>
        <w:numPr>
          <w:ilvl w:val="0"/>
          <w:numId w:val="3"/>
        </w:numPr>
        <w:spacing w:after="0"/>
        <w:rPr>
          <w:rFonts w:eastAsia="MingLiU-ExtB" w:cs="Times New Roman"/>
          <w:szCs w:val="28"/>
        </w:rPr>
      </w:pPr>
      <w:r w:rsidRPr="001A2345">
        <w:rPr>
          <w:rFonts w:eastAsia="MingLiU-ExtB" w:cs="Times New Roman"/>
          <w:szCs w:val="28"/>
        </w:rPr>
        <w:t>Проектная деятельность</w:t>
      </w:r>
    </w:p>
    <w:p w:rsidR="001A2345" w:rsidRPr="001A2345" w:rsidRDefault="001A2345" w:rsidP="001A2345">
      <w:pPr>
        <w:pStyle w:val="a8"/>
        <w:numPr>
          <w:ilvl w:val="0"/>
          <w:numId w:val="3"/>
        </w:numPr>
        <w:spacing w:after="0"/>
        <w:rPr>
          <w:rFonts w:eastAsia="MingLiU-ExtB" w:cs="Times New Roman"/>
          <w:szCs w:val="28"/>
        </w:rPr>
      </w:pPr>
      <w:r w:rsidRPr="001A2345">
        <w:rPr>
          <w:rFonts w:eastAsia="MingLiU-ExtB" w:cs="Times New Roman"/>
          <w:szCs w:val="28"/>
        </w:rPr>
        <w:t>Экспериментирование</w:t>
      </w:r>
    </w:p>
    <w:p w:rsidR="001A2345" w:rsidRPr="001A2345" w:rsidRDefault="001A2345" w:rsidP="001A2345">
      <w:pPr>
        <w:pStyle w:val="a8"/>
        <w:numPr>
          <w:ilvl w:val="0"/>
          <w:numId w:val="3"/>
        </w:numPr>
        <w:spacing w:after="0"/>
        <w:rPr>
          <w:rFonts w:eastAsia="MingLiU-ExtB" w:cs="Times New Roman"/>
          <w:szCs w:val="28"/>
        </w:rPr>
      </w:pPr>
      <w:r w:rsidRPr="001A2345">
        <w:rPr>
          <w:rFonts w:eastAsia="MingLiU-ExtB" w:cs="Times New Roman"/>
          <w:szCs w:val="28"/>
        </w:rPr>
        <w:t>Проблемная ситуация</w:t>
      </w:r>
    </w:p>
    <w:p w:rsidR="001A2345" w:rsidRDefault="001A2345" w:rsidP="007747A4">
      <w:pPr>
        <w:spacing w:after="0"/>
        <w:rPr>
          <w:rFonts w:eastAsia="MingLiU-ExtB" w:cs="Times New Roman"/>
          <w:szCs w:val="28"/>
        </w:rPr>
      </w:pPr>
    </w:p>
    <w:p w:rsidR="007747A4" w:rsidRPr="007747A4" w:rsidRDefault="007747A4" w:rsidP="001A2345">
      <w:pPr>
        <w:spacing w:after="0"/>
        <w:rPr>
          <w:rFonts w:eastAsia="MingLiU-ExtB" w:cs="Times New Roman"/>
          <w:szCs w:val="28"/>
        </w:rPr>
      </w:pPr>
      <w:r w:rsidRPr="007747A4">
        <w:rPr>
          <w:rFonts w:eastAsia="MingLiU-ExtB" w:cs="Times New Roman"/>
          <w:szCs w:val="28"/>
        </w:rPr>
        <w:t>              Режимные моменты занимают большую часть времени, которое малыш проводит в детском саду. Они не должны рассматриваться как простое обеспечение физиологических нужд ребенка. Все процедуры и то, как они проводятся, составляют важную часть педагогического процесса.  </w:t>
      </w:r>
    </w:p>
    <w:p w:rsidR="007747A4" w:rsidRPr="007747A4" w:rsidRDefault="007747A4" w:rsidP="007747A4">
      <w:pPr>
        <w:spacing w:after="0"/>
        <w:ind w:firstLine="708"/>
        <w:rPr>
          <w:rFonts w:eastAsia="MingLiU-ExtB" w:cs="Times New Roman"/>
          <w:szCs w:val="28"/>
        </w:rPr>
      </w:pPr>
      <w:r w:rsidRPr="007747A4">
        <w:rPr>
          <w:rFonts w:eastAsia="MingLiU-ExtB" w:cs="Times New Roman"/>
          <w:szCs w:val="28"/>
        </w:rPr>
        <w:t>В эти моменты открывается возможность индивидуального общения воспитателя с малышом. Их и </w:t>
      </w:r>
      <w:r w:rsidR="001A2345">
        <w:rPr>
          <w:rFonts w:eastAsia="MingLiU-ExtB" w:cs="Times New Roman"/>
          <w:szCs w:val="28"/>
        </w:rPr>
        <w:t xml:space="preserve">нужно использовать для установления </w:t>
      </w:r>
      <w:r w:rsidRPr="007747A4">
        <w:rPr>
          <w:rFonts w:eastAsia="MingLiU-ExtB" w:cs="Times New Roman"/>
          <w:szCs w:val="28"/>
        </w:rPr>
        <w:t>психологического контакта с ребёнком, для освоения ребёнком новых знаний и закрепления имеющихся знаний в непринуждённой обстановке.</w:t>
      </w:r>
    </w:p>
    <w:p w:rsidR="007747A4" w:rsidRPr="0074414D" w:rsidRDefault="007747A4" w:rsidP="007747A4">
      <w:pPr>
        <w:spacing w:after="0"/>
        <w:ind w:firstLine="708"/>
        <w:rPr>
          <w:rFonts w:eastAsia="MingLiU-ExtB" w:cs="Times New Roman"/>
          <w:sz w:val="32"/>
          <w:szCs w:val="32"/>
        </w:rPr>
      </w:pPr>
      <w:r w:rsidRPr="0074414D">
        <w:rPr>
          <w:rFonts w:eastAsia="MingLiU-ExtB" w:cs="Times New Roman"/>
          <w:sz w:val="32"/>
          <w:szCs w:val="32"/>
        </w:rPr>
        <w:t>Свою работу по формированию элементарны</w:t>
      </w:r>
      <w:r w:rsidR="001A2345" w:rsidRPr="0074414D">
        <w:rPr>
          <w:rFonts w:eastAsia="MingLiU-ExtB" w:cs="Times New Roman"/>
          <w:sz w:val="32"/>
          <w:szCs w:val="32"/>
        </w:rPr>
        <w:t xml:space="preserve">х математических представлений осуществляю в разных </w:t>
      </w:r>
      <w:r w:rsidRPr="0074414D">
        <w:rPr>
          <w:rFonts w:eastAsia="MingLiU-ExtB" w:cs="Times New Roman"/>
          <w:sz w:val="32"/>
          <w:szCs w:val="32"/>
        </w:rPr>
        <w:t>формах в разных режимных моментах: </w:t>
      </w:r>
    </w:p>
    <w:p w:rsidR="007747A4" w:rsidRPr="007747A4" w:rsidRDefault="001A2345" w:rsidP="007747A4">
      <w:pPr>
        <w:spacing w:after="0"/>
        <w:ind w:firstLine="708"/>
        <w:rPr>
          <w:rFonts w:eastAsia="MingLiU-ExtB" w:cs="Times New Roman"/>
          <w:szCs w:val="28"/>
        </w:rPr>
      </w:pPr>
      <w:r w:rsidRPr="001F4947">
        <w:rPr>
          <w:rFonts w:eastAsia="MingLiU-ExtB" w:cs="Times New Roman"/>
          <w:i/>
          <w:szCs w:val="28"/>
          <w:u w:val="single"/>
        </w:rPr>
        <w:t>  Во время умывания,</w:t>
      </w:r>
      <w:r w:rsidR="007747A4" w:rsidRPr="001F4947">
        <w:rPr>
          <w:rFonts w:eastAsia="MingLiU-ExtB" w:cs="Times New Roman"/>
          <w:i/>
          <w:szCs w:val="28"/>
          <w:u w:val="single"/>
        </w:rPr>
        <w:t xml:space="preserve"> посещения туалета</w:t>
      </w:r>
      <w:r w:rsidR="007747A4" w:rsidRPr="001F4947">
        <w:rPr>
          <w:rFonts w:eastAsia="MingLiU-ExtB" w:cs="Times New Roman"/>
          <w:i/>
          <w:szCs w:val="28"/>
        </w:rPr>
        <w:t>:</w:t>
      </w:r>
      <w:r w:rsidR="007747A4" w:rsidRPr="007747A4">
        <w:rPr>
          <w:rFonts w:eastAsia="MingLiU-ExtB" w:cs="Times New Roman"/>
          <w:szCs w:val="28"/>
        </w:rPr>
        <w:t xml:space="preserve"> начиная с</w:t>
      </w:r>
      <w:r>
        <w:rPr>
          <w:rFonts w:eastAsia="MingLiU-ExtB" w:cs="Times New Roman"/>
          <w:szCs w:val="28"/>
        </w:rPr>
        <w:t xml:space="preserve"> младшей группы приучали детей </w:t>
      </w:r>
      <w:r w:rsidR="007747A4" w:rsidRPr="007747A4">
        <w:rPr>
          <w:rFonts w:eastAsia="MingLiU-ExtB" w:cs="Times New Roman"/>
          <w:szCs w:val="28"/>
        </w:rPr>
        <w:t xml:space="preserve">заходить в туалетную комнату по два человека, </w:t>
      </w:r>
      <w:r w:rsidRPr="007747A4">
        <w:rPr>
          <w:rFonts w:eastAsia="MingLiU-ExtB" w:cs="Times New Roman"/>
          <w:szCs w:val="28"/>
        </w:rPr>
        <w:t>объясняли:</w:t>
      </w:r>
      <w:r>
        <w:rPr>
          <w:rFonts w:eastAsia="MingLiU-ExtB" w:cs="Times New Roman"/>
          <w:szCs w:val="28"/>
        </w:rPr>
        <w:t xml:space="preserve"> </w:t>
      </w:r>
      <w:r w:rsidR="007747A4" w:rsidRPr="007747A4">
        <w:rPr>
          <w:rFonts w:eastAsia="MingLiU-ExtB" w:cs="Times New Roman"/>
          <w:szCs w:val="28"/>
        </w:rPr>
        <w:t xml:space="preserve">в туалетной комнате два унитаза, значит нужно заходить по два </w:t>
      </w:r>
      <w:r w:rsidRPr="007747A4">
        <w:rPr>
          <w:rFonts w:eastAsia="MingLiU-ExtB" w:cs="Times New Roman"/>
          <w:szCs w:val="28"/>
        </w:rPr>
        <w:t>человека, к</w:t>
      </w:r>
      <w:r w:rsidR="007747A4" w:rsidRPr="007747A4">
        <w:rPr>
          <w:rFonts w:eastAsia="MingLiU-ExtB" w:cs="Times New Roman"/>
          <w:szCs w:val="28"/>
        </w:rPr>
        <w:t xml:space="preserve"> одной</w:t>
      </w:r>
      <w:r>
        <w:rPr>
          <w:rFonts w:eastAsia="MingLiU-ExtB" w:cs="Times New Roman"/>
          <w:szCs w:val="28"/>
        </w:rPr>
        <w:t xml:space="preserve"> раковине можно подходить по одному человеку</w:t>
      </w:r>
      <w:r w:rsidR="007747A4" w:rsidRPr="007747A4">
        <w:rPr>
          <w:rFonts w:eastAsia="MingLiU-ExtB" w:cs="Times New Roman"/>
          <w:szCs w:val="28"/>
        </w:rPr>
        <w:t>, чтобы было удобно.</w:t>
      </w:r>
    </w:p>
    <w:p w:rsidR="007747A4" w:rsidRPr="007747A4" w:rsidRDefault="007747A4" w:rsidP="007747A4">
      <w:pPr>
        <w:spacing w:after="0"/>
        <w:ind w:firstLine="708"/>
        <w:rPr>
          <w:rFonts w:eastAsia="MingLiU-ExtB" w:cs="Times New Roman"/>
          <w:szCs w:val="28"/>
        </w:rPr>
      </w:pPr>
      <w:r w:rsidRPr="001F4947">
        <w:rPr>
          <w:rFonts w:eastAsia="MingLiU-ExtB" w:cs="Times New Roman"/>
          <w:i/>
          <w:szCs w:val="28"/>
          <w:u w:val="single"/>
        </w:rPr>
        <w:t> Одевание (раздевание) на (с) прогулку</w:t>
      </w:r>
      <w:r w:rsidRPr="001F4947">
        <w:rPr>
          <w:rFonts w:eastAsia="MingLiU-ExtB" w:cs="Times New Roman"/>
          <w:i/>
          <w:szCs w:val="28"/>
        </w:rPr>
        <w:t>:</w:t>
      </w:r>
      <w:r w:rsidRPr="007747A4">
        <w:rPr>
          <w:rFonts w:eastAsia="MingLiU-ExtB" w:cs="Times New Roman"/>
          <w:szCs w:val="28"/>
        </w:rPr>
        <w:t>   сравниваем , какая туфелька больше, прикладывая подошвы друг к другу; определяем , много ли ребят пришло в куртках; в комбинезонах,   сравниваем шарфы, определяем, у кого шарф длиннее, а у  кого короче, обращаем внимание , как надета обувь, этот сандалик на левую ногу, а этот на правую,  эти сапожки высокие, а эти низкие, обращаем внимание на форму и цвет  деталей одежды: карманы на  этом платье квадратные и синего цвета,  на этом платье овальные, красного цвета, поясок широкий, а на этом узкий, шорты короткие, а брюки длинные,  рукава на этой рубашке короткие, а на этой длинные.</w:t>
      </w:r>
    </w:p>
    <w:p w:rsidR="007747A4" w:rsidRPr="007747A4" w:rsidRDefault="007747A4" w:rsidP="007747A4">
      <w:pPr>
        <w:spacing w:after="0"/>
        <w:ind w:firstLine="708"/>
        <w:rPr>
          <w:rFonts w:eastAsia="MingLiU-ExtB" w:cs="Times New Roman"/>
          <w:szCs w:val="28"/>
        </w:rPr>
      </w:pPr>
      <w:r w:rsidRPr="001F4947">
        <w:rPr>
          <w:rFonts w:eastAsia="MingLiU-ExtB" w:cs="Times New Roman"/>
          <w:i/>
          <w:szCs w:val="28"/>
          <w:u w:val="single"/>
        </w:rPr>
        <w:t>Гимнастика пробуждения</w:t>
      </w:r>
      <w:r w:rsidRPr="001F4947">
        <w:rPr>
          <w:rFonts w:eastAsia="MingLiU-ExtB" w:cs="Times New Roman"/>
          <w:i/>
          <w:szCs w:val="28"/>
        </w:rPr>
        <w:t>:</w:t>
      </w:r>
      <w:r w:rsidR="001F4947">
        <w:rPr>
          <w:rFonts w:eastAsia="MingLiU-ExtB" w:cs="Times New Roman"/>
          <w:szCs w:val="28"/>
        </w:rPr>
        <w:t> кладём </w:t>
      </w:r>
      <w:r w:rsidRPr="007747A4">
        <w:rPr>
          <w:rFonts w:eastAsia="MingLiU-ExtB" w:cs="Times New Roman"/>
          <w:szCs w:val="28"/>
        </w:rPr>
        <w:t xml:space="preserve">массажные коврики, определяем количество, цвет, форму; работа с массажными </w:t>
      </w:r>
      <w:r w:rsidR="001F4947">
        <w:rPr>
          <w:rFonts w:eastAsia="MingLiU-ExtB" w:cs="Times New Roman"/>
          <w:szCs w:val="28"/>
        </w:rPr>
        <w:t>мячиками</w:t>
      </w:r>
      <w:r w:rsidRPr="007747A4">
        <w:rPr>
          <w:rFonts w:eastAsia="MingLiU-ExtB" w:cs="Times New Roman"/>
          <w:szCs w:val="28"/>
        </w:rPr>
        <w:t>: кладём мячик на правую ладошку, сверху левую ладошку и проговариваем «Я круги мячом катаю. Взад вперёд его гоняю»</w:t>
      </w:r>
    </w:p>
    <w:p w:rsidR="007747A4" w:rsidRPr="007747A4" w:rsidRDefault="00A75686" w:rsidP="007747A4">
      <w:pPr>
        <w:spacing w:after="0"/>
        <w:ind w:firstLine="708"/>
        <w:rPr>
          <w:rFonts w:eastAsia="MingLiU-ExtB" w:cs="Times New Roman"/>
          <w:szCs w:val="28"/>
        </w:rPr>
      </w:pPr>
      <w:r w:rsidRPr="001F4947">
        <w:rPr>
          <w:rFonts w:eastAsia="MingLiU-ExtB" w:cs="Times New Roman"/>
          <w:i/>
          <w:szCs w:val="28"/>
          <w:u w:val="single"/>
        </w:rPr>
        <w:t>Утренняя гимнастика</w:t>
      </w:r>
      <w:r w:rsidR="007747A4" w:rsidRPr="007747A4">
        <w:rPr>
          <w:rFonts w:eastAsia="MingLiU-ExtB" w:cs="Times New Roman"/>
          <w:szCs w:val="28"/>
        </w:rPr>
        <w:t xml:space="preserve">: стоим в кругу. Считаем по ходу количество сделанных упражнений, закрепляем умение двигаться в заданном направлении: вперёд, назад, </w:t>
      </w:r>
      <w:r w:rsidR="00424137">
        <w:rPr>
          <w:rFonts w:eastAsia="MingLiU-ExtB" w:cs="Times New Roman"/>
          <w:szCs w:val="28"/>
        </w:rPr>
        <w:t>направо, налево, вверх, вниз, закрепляем</w:t>
      </w:r>
      <w:r w:rsidR="007747A4" w:rsidRPr="007747A4">
        <w:rPr>
          <w:rFonts w:eastAsia="MingLiU-ExtB" w:cs="Times New Roman"/>
          <w:szCs w:val="28"/>
        </w:rPr>
        <w:t xml:space="preserve"> понятие правая </w:t>
      </w:r>
      <w:r w:rsidR="00424137">
        <w:rPr>
          <w:rFonts w:eastAsia="MingLiU-ExtB" w:cs="Times New Roman"/>
          <w:szCs w:val="28"/>
        </w:rPr>
        <w:t>рука, левая рука. Кладём левую </w:t>
      </w:r>
      <w:r w:rsidR="007747A4" w:rsidRPr="007747A4">
        <w:rPr>
          <w:rFonts w:eastAsia="MingLiU-ExtB" w:cs="Times New Roman"/>
          <w:szCs w:val="28"/>
        </w:rPr>
        <w:t xml:space="preserve">руку на левую половинку груди и </w:t>
      </w:r>
      <w:r w:rsidR="00424137" w:rsidRPr="007747A4">
        <w:rPr>
          <w:rFonts w:eastAsia="MingLiU-ExtB" w:cs="Times New Roman"/>
          <w:szCs w:val="28"/>
        </w:rPr>
        <w:t>проговариваем:</w:t>
      </w:r>
      <w:r w:rsidR="007747A4" w:rsidRPr="007747A4">
        <w:rPr>
          <w:rFonts w:eastAsia="MingLiU-ExtB" w:cs="Times New Roman"/>
          <w:szCs w:val="28"/>
        </w:rPr>
        <w:t xml:space="preserve"> </w:t>
      </w:r>
      <w:r w:rsidR="00424137" w:rsidRPr="007747A4">
        <w:rPr>
          <w:rFonts w:eastAsia="MingLiU-ExtB" w:cs="Times New Roman"/>
          <w:szCs w:val="28"/>
        </w:rPr>
        <w:t>«Оно</w:t>
      </w:r>
      <w:r w:rsidR="007747A4" w:rsidRPr="007747A4">
        <w:rPr>
          <w:rFonts w:eastAsia="MingLiU-ExtB" w:cs="Times New Roman"/>
          <w:szCs w:val="28"/>
        </w:rPr>
        <w:t xml:space="preserve"> всегда стучит в </w:t>
      </w:r>
      <w:r w:rsidR="00424137" w:rsidRPr="007747A4">
        <w:rPr>
          <w:rFonts w:eastAsia="MingLiU-ExtB" w:cs="Times New Roman"/>
          <w:szCs w:val="28"/>
        </w:rPr>
        <w:t>груди:</w:t>
      </w:r>
      <w:r w:rsidR="007747A4" w:rsidRPr="007747A4">
        <w:rPr>
          <w:rFonts w:eastAsia="MingLiU-ExtB" w:cs="Times New Roman"/>
          <w:szCs w:val="28"/>
        </w:rPr>
        <w:t xml:space="preserve"> тук, тук, тук … Когда я ем, когда иду, я слышу сердца стук. Где лево и где право, </w:t>
      </w:r>
      <w:r w:rsidR="007747A4" w:rsidRPr="007747A4">
        <w:rPr>
          <w:rFonts w:eastAsia="MingLiU-ExtB" w:cs="Times New Roman"/>
          <w:szCs w:val="28"/>
        </w:rPr>
        <w:lastRenderedPageBreak/>
        <w:t>легко запомню я. Поскольку сердце слева всегда стучит, друзья!»  Закрываем глазки. Слушаем своё доброе сердце.</w:t>
      </w:r>
    </w:p>
    <w:p w:rsidR="007747A4" w:rsidRPr="007747A4" w:rsidRDefault="007747A4" w:rsidP="007747A4">
      <w:pPr>
        <w:spacing w:after="0"/>
        <w:ind w:firstLine="708"/>
        <w:rPr>
          <w:rFonts w:eastAsia="MingLiU-ExtB" w:cs="Times New Roman"/>
          <w:szCs w:val="28"/>
        </w:rPr>
      </w:pPr>
      <w:r w:rsidRPr="00424137">
        <w:rPr>
          <w:rFonts w:eastAsia="MingLiU-ExtB" w:cs="Times New Roman"/>
          <w:szCs w:val="28"/>
          <w:u w:val="single"/>
        </w:rPr>
        <w:t> </w:t>
      </w:r>
      <w:r w:rsidRPr="001F4947">
        <w:rPr>
          <w:rFonts w:eastAsia="MingLiU-ExtB" w:cs="Times New Roman"/>
          <w:i/>
          <w:szCs w:val="28"/>
          <w:u w:val="single"/>
        </w:rPr>
        <w:t>Во время приёма пищи</w:t>
      </w:r>
      <w:r w:rsidRPr="007747A4">
        <w:rPr>
          <w:rFonts w:eastAsia="MingLiU-ExtB" w:cs="Times New Roman"/>
          <w:szCs w:val="28"/>
        </w:rPr>
        <w:t xml:space="preserve">  </w:t>
      </w:r>
      <w:r w:rsidR="00424137">
        <w:rPr>
          <w:rFonts w:eastAsia="MingLiU-ExtB" w:cs="Times New Roman"/>
          <w:szCs w:val="28"/>
        </w:rPr>
        <w:t xml:space="preserve"> </w:t>
      </w:r>
      <w:r w:rsidRPr="007747A4">
        <w:rPr>
          <w:rFonts w:eastAsia="MingLiU-ExtB" w:cs="Times New Roman"/>
          <w:szCs w:val="28"/>
        </w:rPr>
        <w:t>обращаем внимание, что тарелки, блюдца - круглые, котлеты, куски белого хлеба – овальные, запеканка – квадратная,</w:t>
      </w:r>
    </w:p>
    <w:p w:rsidR="007747A4" w:rsidRPr="007747A4" w:rsidRDefault="007747A4" w:rsidP="007747A4">
      <w:pPr>
        <w:spacing w:after="0"/>
        <w:ind w:firstLine="708"/>
        <w:rPr>
          <w:rFonts w:eastAsia="MingLiU-ExtB" w:cs="Times New Roman"/>
          <w:szCs w:val="28"/>
        </w:rPr>
      </w:pPr>
      <w:r w:rsidRPr="001F4947">
        <w:rPr>
          <w:rFonts w:eastAsia="MingLiU-ExtB" w:cs="Times New Roman"/>
          <w:i/>
          <w:szCs w:val="28"/>
          <w:u w:val="single"/>
        </w:rPr>
        <w:t xml:space="preserve">Построение в колонну по одному на занятие по </w:t>
      </w:r>
      <w:proofErr w:type="spellStart"/>
      <w:r w:rsidRPr="001F4947">
        <w:rPr>
          <w:rFonts w:eastAsia="MingLiU-ExtB" w:cs="Times New Roman"/>
          <w:i/>
          <w:szCs w:val="28"/>
          <w:u w:val="single"/>
        </w:rPr>
        <w:t>физо</w:t>
      </w:r>
      <w:proofErr w:type="spellEnd"/>
      <w:r w:rsidRPr="001F4947">
        <w:rPr>
          <w:rFonts w:eastAsia="MingLiU-ExtB" w:cs="Times New Roman"/>
          <w:i/>
          <w:szCs w:val="28"/>
          <w:u w:val="single"/>
        </w:rPr>
        <w:t>, изо, музыку</w:t>
      </w:r>
      <w:r w:rsidRPr="007747A4">
        <w:rPr>
          <w:rFonts w:eastAsia="MingLiU-ExtB" w:cs="Times New Roman"/>
          <w:szCs w:val="28"/>
        </w:rPr>
        <w:t>. Строимся по росту. Впереди самые высокие. Потом пониже, потом самые низкие.</w:t>
      </w:r>
    </w:p>
    <w:p w:rsidR="007747A4" w:rsidRPr="007747A4" w:rsidRDefault="007747A4" w:rsidP="007747A4">
      <w:pPr>
        <w:spacing w:after="0"/>
        <w:ind w:firstLine="708"/>
        <w:rPr>
          <w:rFonts w:eastAsia="MingLiU-ExtB" w:cs="Times New Roman"/>
          <w:szCs w:val="28"/>
        </w:rPr>
      </w:pPr>
      <w:r w:rsidRPr="001F4947">
        <w:rPr>
          <w:rFonts w:eastAsia="MingLiU-ExtB" w:cs="Times New Roman"/>
          <w:i/>
          <w:szCs w:val="28"/>
          <w:u w:val="single"/>
        </w:rPr>
        <w:t> </w:t>
      </w:r>
      <w:proofErr w:type="gramStart"/>
      <w:r w:rsidRPr="001F4947">
        <w:rPr>
          <w:rFonts w:eastAsia="MingLiU-ExtB" w:cs="Times New Roman"/>
          <w:i/>
          <w:szCs w:val="28"/>
          <w:u w:val="single"/>
        </w:rPr>
        <w:t>Прогулка</w:t>
      </w:r>
      <w:r w:rsidR="00424137">
        <w:rPr>
          <w:rFonts w:eastAsia="MingLiU-ExtB" w:cs="Times New Roman"/>
          <w:szCs w:val="28"/>
        </w:rPr>
        <w:t>: </w:t>
      </w:r>
      <w:r w:rsidRPr="007747A4">
        <w:rPr>
          <w:rFonts w:eastAsia="MingLiU-ExtB" w:cs="Times New Roman"/>
          <w:szCs w:val="28"/>
        </w:rPr>
        <w:t>собирая осенние листья, выбрать красные, желтые, зеленые, коричневые; выложить из них шарфики для осени (длинные и короткие); во влажном песке аккуратно сделать отпечаток подошвы обуви ребенка и воспитателя, сравнить их по форме и по размеру; постоянно упражнять в счете: считать ведра, формочки, лопатки, листья, кусты, цветы,</w:t>
      </w:r>
      <w:r w:rsidR="00424137">
        <w:rPr>
          <w:rFonts w:eastAsia="MingLiU-ExtB" w:cs="Times New Roman"/>
          <w:szCs w:val="28"/>
        </w:rPr>
        <w:t xml:space="preserve"> насекомых, птиц и т. д..</w:t>
      </w:r>
      <w:proofErr w:type="gramEnd"/>
    </w:p>
    <w:p w:rsidR="007747A4" w:rsidRPr="007747A4" w:rsidRDefault="007747A4" w:rsidP="007747A4">
      <w:pPr>
        <w:spacing w:after="0"/>
        <w:ind w:firstLine="708"/>
        <w:rPr>
          <w:rFonts w:eastAsia="MingLiU-ExtB" w:cs="Times New Roman"/>
          <w:szCs w:val="28"/>
        </w:rPr>
      </w:pPr>
      <w:r w:rsidRPr="007747A4">
        <w:rPr>
          <w:rFonts w:eastAsia="MingLiU-ExtB" w:cs="Times New Roman"/>
          <w:szCs w:val="28"/>
        </w:rPr>
        <w:t xml:space="preserve">  Здесь существует огромное количество игр, </w:t>
      </w:r>
      <w:r w:rsidR="00424137" w:rsidRPr="007747A4">
        <w:rPr>
          <w:rFonts w:eastAsia="MingLiU-ExtB" w:cs="Times New Roman"/>
          <w:szCs w:val="28"/>
        </w:rPr>
        <w:t>например,</w:t>
      </w:r>
      <w:r w:rsidR="00424137">
        <w:rPr>
          <w:rFonts w:eastAsia="MingLiU-ExtB" w:cs="Times New Roman"/>
          <w:szCs w:val="28"/>
        </w:rPr>
        <w:t xml:space="preserve"> </w:t>
      </w:r>
      <w:r w:rsidRPr="007747A4">
        <w:rPr>
          <w:rFonts w:eastAsia="MingLiU-ExtB" w:cs="Times New Roman"/>
          <w:szCs w:val="28"/>
        </w:rPr>
        <w:t>рисование мелками на асфальте – одна из излюбленных забав у малышей. Никогда не устаревают классики, просто рисование различных рисунков. Можно рисовать палочками на песке на участке или на снегу.  Однако можно совместить приятное с полезным. Когда мы изучаем геометрические фигуры, то знакомство с ними можно продолжить и на улице. Что ж это за игры?</w:t>
      </w:r>
    </w:p>
    <w:p w:rsidR="007747A4" w:rsidRPr="007747A4" w:rsidRDefault="007747A4" w:rsidP="007747A4">
      <w:pPr>
        <w:numPr>
          <w:ilvl w:val="0"/>
          <w:numId w:val="2"/>
        </w:numPr>
        <w:spacing w:after="0"/>
        <w:rPr>
          <w:rFonts w:eastAsia="MingLiU-ExtB" w:cs="Times New Roman"/>
          <w:szCs w:val="28"/>
        </w:rPr>
      </w:pPr>
      <w:r w:rsidRPr="001F4947">
        <w:rPr>
          <w:rFonts w:eastAsia="MingLiU-ExtB" w:cs="Times New Roman"/>
          <w:i/>
          <w:szCs w:val="28"/>
        </w:rPr>
        <w:t>Изучаем круг.</w:t>
      </w:r>
      <w:r w:rsidRPr="007747A4">
        <w:rPr>
          <w:rFonts w:eastAsia="MingLiU-ExtB" w:cs="Times New Roman"/>
          <w:szCs w:val="28"/>
        </w:rPr>
        <w:t xml:space="preserve"> Нарисуйте круг. Из него можно сделать массу интересных вещей – часы, мячик, мордашки эмоций: весёлую, грустную, обиженную. Можно нанизывать бусинки-кружочки на нарисованную ниточку, рисовать бусы для бабушки, предложите малышу продолжить. Можно сочетать с изучением цветов. Рисуйте разноцветные бусинки, поиграйте в игру продолжи ряд – взрослый рисует красную, синюю, белую бусинку, а малыш продолжает рисовать цветную цепочку в том же порядке. Рисуйте пуговицы с разным количеством дырочек, сравнивайте их, находите одинаковые. Дальше можно нарисовать кофточку, платье и предложить малышу «пришить» пуговицы. Еще нарисуйте плодовое дерево, а малыш дорисует яблоки. Считайте ваши яблочки, говорите о том, какие находятся выше, какие ниже, справа, слева и т.д</w:t>
      </w:r>
      <w:proofErr w:type="gramStart"/>
      <w:r w:rsidRPr="007747A4">
        <w:rPr>
          <w:rFonts w:eastAsia="MingLiU-ExtB" w:cs="Times New Roman"/>
          <w:szCs w:val="28"/>
        </w:rPr>
        <w:t>.</w:t>
      </w:r>
      <w:r w:rsidR="001F4947">
        <w:rPr>
          <w:rFonts w:eastAsia="MingLiU-ExtB" w:cs="Times New Roman"/>
          <w:szCs w:val="28"/>
        </w:rPr>
        <w:t>.</w:t>
      </w:r>
      <w:proofErr w:type="gramEnd"/>
    </w:p>
    <w:p w:rsidR="007747A4" w:rsidRPr="007747A4" w:rsidRDefault="007747A4" w:rsidP="007747A4">
      <w:pPr>
        <w:numPr>
          <w:ilvl w:val="0"/>
          <w:numId w:val="2"/>
        </w:numPr>
        <w:spacing w:after="0"/>
        <w:rPr>
          <w:rFonts w:eastAsia="MingLiU-ExtB" w:cs="Times New Roman"/>
          <w:szCs w:val="28"/>
        </w:rPr>
      </w:pPr>
      <w:r w:rsidRPr="001F4947">
        <w:rPr>
          <w:rFonts w:eastAsia="MingLiU-ExtB" w:cs="Times New Roman"/>
          <w:i/>
          <w:szCs w:val="28"/>
        </w:rPr>
        <w:t>Изучаем овал.</w:t>
      </w:r>
      <w:r w:rsidRPr="007747A4">
        <w:rPr>
          <w:rFonts w:eastAsia="MingLiU-ExtB" w:cs="Times New Roman"/>
          <w:szCs w:val="28"/>
        </w:rPr>
        <w:t xml:space="preserve"> Нарисуйте овал, скажите ребенку, что это дупло, а он белочка. Пусть попрыгает из одного дупла в другой. Прыгать можно в дупло, из дупла. Заодно проговаривайте, что малыш внутри или снаружи. Можно разукрасить овалы. Предложите ребенку прыгнуть в красное дупло, в синее, Овалы сделайте разного размера. Теперь можно усложнить задачу: «Прыгни не в синее и не в маленькое дупло. Прыгни в дупло, которое слева от </w:t>
      </w:r>
      <w:proofErr w:type="gramStart"/>
      <w:r w:rsidRPr="007747A4">
        <w:rPr>
          <w:rFonts w:eastAsia="MingLiU-ExtB" w:cs="Times New Roman"/>
          <w:szCs w:val="28"/>
        </w:rPr>
        <w:t>желтого</w:t>
      </w:r>
      <w:proofErr w:type="gramEnd"/>
      <w:r w:rsidRPr="007747A4">
        <w:rPr>
          <w:rFonts w:eastAsia="MingLiU-ExtB" w:cs="Times New Roman"/>
          <w:szCs w:val="28"/>
        </w:rPr>
        <w:t>» и т.д.</w:t>
      </w:r>
      <w:r w:rsidR="001F4947">
        <w:rPr>
          <w:rFonts w:eastAsia="MingLiU-ExtB" w:cs="Times New Roman"/>
          <w:szCs w:val="28"/>
        </w:rPr>
        <w:t>.</w:t>
      </w:r>
    </w:p>
    <w:p w:rsidR="007747A4" w:rsidRPr="007747A4" w:rsidRDefault="007747A4" w:rsidP="007747A4">
      <w:pPr>
        <w:numPr>
          <w:ilvl w:val="0"/>
          <w:numId w:val="2"/>
        </w:numPr>
        <w:spacing w:after="0"/>
        <w:rPr>
          <w:rFonts w:eastAsia="MingLiU-ExtB" w:cs="Times New Roman"/>
          <w:szCs w:val="28"/>
        </w:rPr>
      </w:pPr>
      <w:r w:rsidRPr="001F4947">
        <w:rPr>
          <w:rFonts w:eastAsia="MingLiU-ExtB" w:cs="Times New Roman"/>
          <w:i/>
          <w:szCs w:val="28"/>
        </w:rPr>
        <w:t>Изучаем треугольник.</w:t>
      </w:r>
      <w:r w:rsidRPr="007747A4">
        <w:rPr>
          <w:rFonts w:eastAsia="MingLiU-ExtB" w:cs="Times New Roman"/>
          <w:szCs w:val="28"/>
        </w:rPr>
        <w:t xml:space="preserve"> Скажите крохе, что треугольник – это платочек. Но он у нас некрасивый. Предложите его разукрасить. И рисуйте на нем все, что хотите. Если рисуете различные геометрические фигуры, то расскажите малышу, что они находятся внутри треугольника. Из нескольких треугольников нарисуйте елку. Их можно сделать много и разного размера – это будет лес (понятия большой, средний, маленький). Еще пусть треугольник превратится у вас в гору. Изучаем понятия вершина и подножье горы. Предложите малышу пальчиками дойти до самой верхушки – чем вам не пальчиковая гимнастика?</w:t>
      </w:r>
    </w:p>
    <w:p w:rsidR="007747A4" w:rsidRPr="007747A4" w:rsidRDefault="007747A4" w:rsidP="007747A4">
      <w:pPr>
        <w:numPr>
          <w:ilvl w:val="0"/>
          <w:numId w:val="2"/>
        </w:numPr>
        <w:spacing w:after="0"/>
        <w:rPr>
          <w:rFonts w:eastAsia="MingLiU-ExtB" w:cs="Times New Roman"/>
          <w:szCs w:val="28"/>
        </w:rPr>
      </w:pPr>
      <w:r w:rsidRPr="001F4947">
        <w:rPr>
          <w:rFonts w:eastAsia="MingLiU-ExtB" w:cs="Times New Roman"/>
          <w:i/>
          <w:szCs w:val="28"/>
        </w:rPr>
        <w:t>Изучаем квадрат</w:t>
      </w:r>
      <w:r w:rsidRPr="007747A4">
        <w:rPr>
          <w:rFonts w:eastAsia="MingLiU-ExtB" w:cs="Times New Roman"/>
          <w:szCs w:val="28"/>
        </w:rPr>
        <w:t xml:space="preserve">. поиграйте в игру «Робот». Нарисуйте ряд квадратиков. Предложите малышу быть роботом – он будет выполнять ваши команды: </w:t>
      </w:r>
      <w:r w:rsidR="001F4947" w:rsidRPr="007747A4">
        <w:rPr>
          <w:rFonts w:eastAsia="MingLiU-ExtB" w:cs="Times New Roman"/>
          <w:szCs w:val="28"/>
        </w:rPr>
        <w:lastRenderedPageBreak/>
        <w:t>«Вперед</w:t>
      </w:r>
      <w:r w:rsidRPr="007747A4">
        <w:rPr>
          <w:rFonts w:eastAsia="MingLiU-ExtB" w:cs="Times New Roman"/>
          <w:szCs w:val="28"/>
        </w:rPr>
        <w:t xml:space="preserve"> на один квадратик, назад на два квадратика, влево на один т.д. двигательный диктант.</w:t>
      </w:r>
    </w:p>
    <w:p w:rsidR="007747A4" w:rsidRPr="007747A4" w:rsidRDefault="007747A4" w:rsidP="007747A4">
      <w:pPr>
        <w:numPr>
          <w:ilvl w:val="0"/>
          <w:numId w:val="2"/>
        </w:numPr>
        <w:spacing w:after="0"/>
        <w:rPr>
          <w:rFonts w:eastAsia="MingLiU-ExtB" w:cs="Times New Roman"/>
          <w:szCs w:val="28"/>
        </w:rPr>
      </w:pPr>
      <w:r w:rsidRPr="001F4947">
        <w:rPr>
          <w:rFonts w:eastAsia="MingLiU-ExtB" w:cs="Times New Roman"/>
          <w:i/>
          <w:szCs w:val="28"/>
        </w:rPr>
        <w:t>Изучаем прямоугольник.</w:t>
      </w:r>
      <w:r w:rsidRPr="007747A4">
        <w:rPr>
          <w:rFonts w:eastAsia="MingLiU-ExtB" w:cs="Times New Roman"/>
          <w:szCs w:val="28"/>
        </w:rPr>
        <w:t xml:space="preserve"> Нарисуйте многоэтажный дом. Обязательно проговаривайте название фигуры. Скажите, что дом прямоугольный, а крыша треугольная. Можно нарисовать в этом доме окошки разной формы. Поселите в квартиры жильцов (палочки, листики, все, что угодно). Посчитайте, сколько этажей, окон в вашем доме. Пусть ребенок найдет того, кто живет под прямоугольным окном, над квадратным окном, между двумя овалами, справа то круга и т.д. Можно нарисовать несколько домов – это будет город, нарисуйте дороги узкие и широкие, светофор. Пусть по вашим дорогам ездят игрушечные машины, ходят куклы-пешеходы.</w:t>
      </w:r>
    </w:p>
    <w:p w:rsidR="007747A4" w:rsidRPr="007747A4" w:rsidRDefault="007747A4" w:rsidP="001F4947">
      <w:pPr>
        <w:spacing w:after="0"/>
        <w:ind w:firstLine="360"/>
        <w:rPr>
          <w:rFonts w:eastAsia="MingLiU-ExtB" w:cs="Times New Roman"/>
          <w:szCs w:val="28"/>
        </w:rPr>
      </w:pPr>
      <w:r w:rsidRPr="007747A4">
        <w:rPr>
          <w:rFonts w:eastAsia="MingLiU-ExtB" w:cs="Times New Roman"/>
          <w:szCs w:val="28"/>
        </w:rPr>
        <w:t>Всем известно, что фольклор создает эмоциональный настрой, активизирует умственную деятельность ребенка. Кроме того, загадки, пословицы, считалки дают большой эффект в обучении дошкольников владению объяснительной и доказательной речью. Мы их используем в своей работе в режимных моментах.</w:t>
      </w:r>
    </w:p>
    <w:p w:rsidR="007747A4" w:rsidRPr="007747A4" w:rsidRDefault="007747A4" w:rsidP="007747A4">
      <w:pPr>
        <w:spacing w:after="0"/>
        <w:ind w:firstLine="708"/>
        <w:rPr>
          <w:rFonts w:eastAsia="MingLiU-ExtB" w:cs="Times New Roman"/>
          <w:szCs w:val="28"/>
        </w:rPr>
      </w:pPr>
      <w:r w:rsidRPr="007747A4">
        <w:rPr>
          <w:rFonts w:eastAsia="MingLiU-ExtB" w:cs="Times New Roman"/>
          <w:szCs w:val="28"/>
        </w:rPr>
        <w:t xml:space="preserve">Разгадывание загадок математического </w:t>
      </w:r>
      <w:r w:rsidR="001F4947" w:rsidRPr="007747A4">
        <w:rPr>
          <w:rFonts w:eastAsia="MingLiU-ExtB" w:cs="Times New Roman"/>
          <w:szCs w:val="28"/>
        </w:rPr>
        <w:t>содержания –</w:t>
      </w:r>
      <w:r w:rsidRPr="007747A4">
        <w:rPr>
          <w:rFonts w:eastAsia="MingLiU-ExtB" w:cs="Times New Roman"/>
          <w:szCs w:val="28"/>
        </w:rPr>
        <w:t xml:space="preserve"> это увлекательная игра, вызывающая у ребенка радостное, приподнятое эмоциональное состояние. Одновременно это своеобразное умственное упражнение в выделении количества, формы, размера как общих признаков анализируемых предметов, определении простейших математических связей и зависимостей. Еще </w:t>
      </w:r>
      <w:r w:rsidR="001F4947" w:rsidRPr="007747A4">
        <w:rPr>
          <w:rFonts w:eastAsia="MingLiU-ExtB" w:cs="Times New Roman"/>
          <w:szCs w:val="28"/>
        </w:rPr>
        <w:t>поддерживаем интерес</w:t>
      </w:r>
      <w:r w:rsidRPr="007747A4">
        <w:rPr>
          <w:rFonts w:eastAsia="MingLiU-ExtB" w:cs="Times New Roman"/>
          <w:szCs w:val="28"/>
        </w:rPr>
        <w:t xml:space="preserve"> к математическим понятиям с помощью стихотворений, сказок с математическим содержанием, пальчиковых и жестовых игр.</w:t>
      </w:r>
    </w:p>
    <w:p w:rsidR="007747A4" w:rsidRPr="001F4947" w:rsidRDefault="007747A4" w:rsidP="001F4947">
      <w:pPr>
        <w:spacing w:after="0"/>
        <w:ind w:firstLine="708"/>
        <w:rPr>
          <w:rFonts w:eastAsia="MingLiU-ExtB" w:cs="Times New Roman"/>
          <w:i/>
          <w:szCs w:val="28"/>
        </w:rPr>
      </w:pPr>
      <w:r w:rsidRPr="007747A4">
        <w:rPr>
          <w:rFonts w:eastAsia="MingLiU-ExtB" w:cs="Times New Roman"/>
          <w:szCs w:val="28"/>
          <w:u w:val="single"/>
        </w:rPr>
        <w:t> </w:t>
      </w:r>
      <w:r w:rsidRPr="001F4947">
        <w:rPr>
          <w:rFonts w:eastAsia="MingLiU-ExtB" w:cs="Times New Roman"/>
          <w:i/>
          <w:szCs w:val="28"/>
          <w:u w:val="single"/>
        </w:rPr>
        <w:t>Также играем с детьми в сюжетно - ролевые игры.</w:t>
      </w:r>
    </w:p>
    <w:p w:rsidR="001F4947" w:rsidRDefault="007747A4" w:rsidP="001F4947">
      <w:pPr>
        <w:spacing w:after="0"/>
        <w:ind w:firstLine="708"/>
        <w:rPr>
          <w:rFonts w:eastAsia="MingLiU-ExtB" w:cs="Times New Roman"/>
          <w:szCs w:val="28"/>
        </w:rPr>
      </w:pPr>
      <w:r w:rsidRPr="001F4947">
        <w:rPr>
          <w:rFonts w:eastAsia="MingLiU-ExtB" w:cs="Times New Roman"/>
          <w:i/>
          <w:szCs w:val="28"/>
          <w:u w:val="single"/>
        </w:rPr>
        <w:t xml:space="preserve"> «Зоопарк</w:t>
      </w:r>
      <w:r w:rsidRPr="001F4947">
        <w:rPr>
          <w:rFonts w:eastAsia="MingLiU-ExtB" w:cs="Times New Roman"/>
          <w:i/>
          <w:szCs w:val="28"/>
        </w:rPr>
        <w:t>»,</w:t>
      </w:r>
      <w:r w:rsidRPr="007747A4">
        <w:rPr>
          <w:rFonts w:eastAsia="MingLiU-ExtB" w:cs="Times New Roman"/>
          <w:szCs w:val="28"/>
        </w:rPr>
        <w:t xml:space="preserve"> где дети практически используют порядковые и количественные числительные, предшествует подготовительная работа: ознакомление с трудом взрослых, работающих в зоопарке; чтение рассказов Е. </w:t>
      </w:r>
      <w:proofErr w:type="spellStart"/>
      <w:r w:rsidRPr="007747A4">
        <w:rPr>
          <w:rFonts w:eastAsia="MingLiU-ExtB" w:cs="Times New Roman"/>
          <w:szCs w:val="28"/>
        </w:rPr>
        <w:t>Чарушина</w:t>
      </w:r>
      <w:proofErr w:type="spellEnd"/>
      <w:r w:rsidRPr="007747A4">
        <w:rPr>
          <w:rFonts w:eastAsia="MingLiU-ExtB" w:cs="Times New Roman"/>
          <w:szCs w:val="28"/>
        </w:rPr>
        <w:t xml:space="preserve">, </w:t>
      </w:r>
    </w:p>
    <w:p w:rsidR="007747A4" w:rsidRPr="007747A4" w:rsidRDefault="007747A4" w:rsidP="001F4947">
      <w:pPr>
        <w:spacing w:after="0"/>
        <w:rPr>
          <w:rFonts w:eastAsia="MingLiU-ExtB" w:cs="Times New Roman"/>
          <w:szCs w:val="28"/>
        </w:rPr>
      </w:pPr>
      <w:r w:rsidRPr="007747A4">
        <w:rPr>
          <w:rFonts w:eastAsia="MingLiU-ExtB" w:cs="Times New Roman"/>
          <w:szCs w:val="28"/>
        </w:rPr>
        <w:t>Б. Жидкова, С. Маршака о растительном и животном мире, о труде человека в зоопарке; рассматривается альбом «В мире животных». На доступных примерах детям раскрывается сложность работы по уходу за животными и их доставке в зоопарк: здесь необходимы смелость, находчивость, большие знания. Наряду с этим ребята узнают, что люди, работающие в зоопарке должны хорошо уметь считать: сколько всего зверей в зоопарке? Сколько животных одного вида? Сколько особей находится в одной клетке? Строим к</w:t>
      </w:r>
      <w:r w:rsidR="001F4947">
        <w:rPr>
          <w:rFonts w:eastAsia="MingLiU-ExtB" w:cs="Times New Roman"/>
          <w:szCs w:val="28"/>
        </w:rPr>
        <w:t>летки для животных разной формы</w:t>
      </w:r>
      <w:r w:rsidRPr="007747A4">
        <w:rPr>
          <w:rFonts w:eastAsia="MingLiU-ExtB" w:cs="Times New Roman"/>
          <w:szCs w:val="28"/>
        </w:rPr>
        <w:t>: квадратные. Прямоугольные из строительного материала.</w:t>
      </w:r>
    </w:p>
    <w:p w:rsidR="007747A4" w:rsidRPr="007747A4" w:rsidRDefault="007747A4" w:rsidP="007747A4">
      <w:pPr>
        <w:spacing w:after="0"/>
        <w:ind w:firstLine="708"/>
        <w:rPr>
          <w:rFonts w:eastAsia="MingLiU-ExtB" w:cs="Times New Roman"/>
          <w:szCs w:val="28"/>
        </w:rPr>
      </w:pPr>
      <w:r w:rsidRPr="001F4947">
        <w:rPr>
          <w:rFonts w:eastAsia="MingLiU-ExtB" w:cs="Times New Roman"/>
          <w:i/>
          <w:szCs w:val="28"/>
          <w:u w:val="single"/>
        </w:rPr>
        <w:t xml:space="preserve"> «Магазин</w:t>
      </w:r>
      <w:r w:rsidRPr="001F4947">
        <w:rPr>
          <w:rFonts w:eastAsia="MingLiU-ExtB" w:cs="Times New Roman"/>
          <w:i/>
          <w:szCs w:val="28"/>
        </w:rPr>
        <w:t>»,</w:t>
      </w:r>
      <w:r w:rsidRPr="007747A4">
        <w:rPr>
          <w:rFonts w:eastAsia="MingLiU-ExtB" w:cs="Times New Roman"/>
          <w:szCs w:val="28"/>
        </w:rPr>
        <w:t xml:space="preserve"> в которую дети играют с удовольствием. Имеется кассовый аппарат, наборы монет.</w:t>
      </w:r>
    </w:p>
    <w:p w:rsidR="007747A4" w:rsidRPr="007747A4" w:rsidRDefault="007747A4" w:rsidP="007747A4">
      <w:pPr>
        <w:spacing w:after="0"/>
        <w:ind w:firstLine="708"/>
        <w:rPr>
          <w:rFonts w:eastAsia="MingLiU-ExtB" w:cs="Times New Roman"/>
          <w:szCs w:val="28"/>
        </w:rPr>
      </w:pPr>
      <w:r w:rsidRPr="001F4947">
        <w:rPr>
          <w:rFonts w:eastAsia="MingLiU-ExtB" w:cs="Times New Roman"/>
          <w:i/>
          <w:szCs w:val="28"/>
          <w:u w:val="single"/>
        </w:rPr>
        <w:t>«Парикмахерская</w:t>
      </w:r>
      <w:r w:rsidR="001F4947">
        <w:rPr>
          <w:rFonts w:eastAsia="MingLiU-ExtB" w:cs="Times New Roman"/>
          <w:szCs w:val="28"/>
        </w:rPr>
        <w:t>» кроме вопросов, «</w:t>
      </w:r>
      <w:r w:rsidRPr="007747A4">
        <w:rPr>
          <w:rFonts w:eastAsia="MingLiU-ExtB" w:cs="Times New Roman"/>
          <w:szCs w:val="28"/>
        </w:rPr>
        <w:t>у кого волосы длинные, у кого – короткие (у кого самые длинные), сравнить цвет волос, длину ленточек. Можно закреплят</w:t>
      </w:r>
      <w:r w:rsidR="001F4947">
        <w:rPr>
          <w:rFonts w:eastAsia="MingLiU-ExtB" w:cs="Times New Roman"/>
          <w:szCs w:val="28"/>
        </w:rPr>
        <w:t>ь состав числа из двух меньших. Я говорю ребёнку</w:t>
      </w:r>
      <w:r w:rsidRPr="007747A4">
        <w:rPr>
          <w:rFonts w:eastAsia="MingLiU-ExtB" w:cs="Times New Roman"/>
          <w:szCs w:val="28"/>
        </w:rPr>
        <w:t>: «Твоя причёска стоит 5 рублей». У девочек есть кошельки с деньгами, с которыми они ходят в магазин -  жетоны с цифрами 1 – 9 в подготовительной группе. Они выкладывают примеры на столе. Кто послабее -  один вариант состава числа, кто посильнее -  все варианты. Плюс рисуют пальчиком на столе. Игра очень помогала.</w:t>
      </w:r>
    </w:p>
    <w:p w:rsidR="007747A4" w:rsidRPr="007747A4" w:rsidRDefault="007747A4" w:rsidP="007747A4">
      <w:pPr>
        <w:spacing w:after="0"/>
        <w:ind w:firstLine="708"/>
        <w:rPr>
          <w:rFonts w:eastAsia="MingLiU-ExtB" w:cs="Times New Roman"/>
          <w:szCs w:val="28"/>
        </w:rPr>
      </w:pPr>
      <w:r w:rsidRPr="007747A4">
        <w:rPr>
          <w:rFonts w:eastAsia="MingLiU-ExtB" w:cs="Times New Roman"/>
          <w:szCs w:val="28"/>
          <w:u w:val="single"/>
        </w:rPr>
        <w:lastRenderedPageBreak/>
        <w:t> «Семья»</w:t>
      </w:r>
      <w:r w:rsidRPr="007747A4">
        <w:rPr>
          <w:rFonts w:eastAsia="MingLiU-ExtB" w:cs="Times New Roman"/>
          <w:szCs w:val="28"/>
        </w:rPr>
        <w:t>. Накрываем стол для гостей. Сколько гостей придёт? Сколько тарелок поставим? Сколько ложек положим? Какая форма, цвет у посуды.  И т.д. Обязатель</w:t>
      </w:r>
      <w:r w:rsidR="001F4947">
        <w:rPr>
          <w:rFonts w:eastAsia="MingLiU-ExtB" w:cs="Times New Roman"/>
          <w:szCs w:val="28"/>
        </w:rPr>
        <w:t>но делаем вывод: Сколько гостей?</w:t>
      </w:r>
      <w:r w:rsidRPr="007747A4">
        <w:rPr>
          <w:rFonts w:eastAsia="MingLiU-ExtB" w:cs="Times New Roman"/>
          <w:szCs w:val="28"/>
        </w:rPr>
        <w:t xml:space="preserve"> Столько тарелок, ложек, кружек.</w:t>
      </w:r>
    </w:p>
    <w:p w:rsidR="007747A4" w:rsidRPr="001F4947" w:rsidRDefault="007747A4" w:rsidP="007747A4">
      <w:pPr>
        <w:spacing w:after="0"/>
        <w:ind w:firstLine="708"/>
        <w:rPr>
          <w:rFonts w:eastAsia="MingLiU-ExtB" w:cs="Times New Roman"/>
          <w:i/>
          <w:sz w:val="32"/>
          <w:szCs w:val="32"/>
        </w:rPr>
      </w:pPr>
      <w:r w:rsidRPr="001F4947">
        <w:rPr>
          <w:rFonts w:eastAsia="MingLiU-ExtB" w:cs="Times New Roman"/>
          <w:i/>
          <w:szCs w:val="28"/>
          <w:u w:val="single"/>
        </w:rPr>
        <w:t> </w:t>
      </w:r>
      <w:r w:rsidRPr="001F4947">
        <w:rPr>
          <w:rFonts w:eastAsia="MingLiU-ExtB" w:cs="Times New Roman"/>
          <w:i/>
          <w:sz w:val="32"/>
          <w:szCs w:val="32"/>
          <w:u w:val="single"/>
        </w:rPr>
        <w:t>Математические конкурсы и досуги</w:t>
      </w:r>
      <w:r w:rsidRPr="001F4947">
        <w:rPr>
          <w:rFonts w:eastAsia="MingLiU-ExtB" w:cs="Times New Roman"/>
          <w:i/>
          <w:sz w:val="32"/>
          <w:szCs w:val="32"/>
        </w:rPr>
        <w:t>.</w:t>
      </w:r>
    </w:p>
    <w:p w:rsidR="007747A4" w:rsidRPr="007747A4" w:rsidRDefault="007747A4" w:rsidP="007747A4">
      <w:pPr>
        <w:spacing w:after="0"/>
        <w:ind w:firstLine="708"/>
        <w:rPr>
          <w:rFonts w:eastAsia="MingLiU-ExtB" w:cs="Times New Roman"/>
          <w:szCs w:val="28"/>
        </w:rPr>
      </w:pPr>
      <w:r w:rsidRPr="007747A4">
        <w:rPr>
          <w:rFonts w:eastAsia="MingLiU-ExtB" w:cs="Times New Roman"/>
          <w:szCs w:val="28"/>
        </w:rPr>
        <w:t>Дошкольники очень любят соревнования и конкурсы, в том числе математические. Красочно иллюстрированные и музыкально оформленные соревнования доставляют им эстетическую радость, радость победы, радость участия в совместной со сверстниками деятельности. «В гостях у Круга и</w:t>
      </w:r>
      <w:r w:rsidR="001F4947">
        <w:rPr>
          <w:rFonts w:eastAsia="MingLiU-ExtB" w:cs="Times New Roman"/>
          <w:szCs w:val="28"/>
        </w:rPr>
        <w:t xml:space="preserve"> Квадрата» - настольный театр; </w:t>
      </w:r>
      <w:r w:rsidRPr="007747A4">
        <w:rPr>
          <w:rFonts w:eastAsia="MingLiU-ExtB" w:cs="Times New Roman"/>
          <w:szCs w:val="28"/>
        </w:rPr>
        <w:t>«Математические старты» и др. </w:t>
      </w:r>
    </w:p>
    <w:p w:rsidR="007747A4" w:rsidRPr="007747A4" w:rsidRDefault="007747A4" w:rsidP="007747A4">
      <w:pPr>
        <w:spacing w:after="0"/>
        <w:ind w:firstLine="708"/>
        <w:rPr>
          <w:rFonts w:eastAsia="MingLiU-ExtB" w:cs="Times New Roman"/>
          <w:szCs w:val="28"/>
        </w:rPr>
      </w:pPr>
      <w:r w:rsidRPr="0074414D">
        <w:rPr>
          <w:rFonts w:eastAsia="MingLiU-ExtB" w:cs="Times New Roman"/>
          <w:i/>
          <w:szCs w:val="28"/>
          <w:u w:val="single"/>
        </w:rPr>
        <w:t> «Задачи – смекалки</w:t>
      </w:r>
      <w:r w:rsidRPr="0074414D">
        <w:rPr>
          <w:rFonts w:eastAsia="MingLiU-ExtB" w:cs="Times New Roman"/>
          <w:i/>
          <w:szCs w:val="28"/>
        </w:rPr>
        <w:t>»,</w:t>
      </w:r>
      <w:r w:rsidRPr="007747A4">
        <w:rPr>
          <w:rFonts w:eastAsia="MingLiU-ExtB" w:cs="Times New Roman"/>
          <w:szCs w:val="28"/>
        </w:rPr>
        <w:t xml:space="preserve"> например, из пяти палочек сложить квадрат и два равных треугольника;</w:t>
      </w:r>
    </w:p>
    <w:p w:rsidR="007747A4" w:rsidRPr="007747A4" w:rsidRDefault="007747A4" w:rsidP="007747A4">
      <w:pPr>
        <w:spacing w:after="0"/>
        <w:ind w:firstLine="708"/>
        <w:rPr>
          <w:rFonts w:eastAsia="MingLiU-ExtB" w:cs="Times New Roman"/>
          <w:szCs w:val="28"/>
        </w:rPr>
      </w:pPr>
      <w:r w:rsidRPr="0074414D">
        <w:rPr>
          <w:rFonts w:eastAsia="MingLiU-ExtB" w:cs="Times New Roman"/>
          <w:i/>
          <w:szCs w:val="28"/>
          <w:u w:val="single"/>
        </w:rPr>
        <w:t>Подвижные игры: «Забрось мяч в корзину</w:t>
      </w:r>
      <w:r w:rsidRPr="0074414D">
        <w:rPr>
          <w:rFonts w:eastAsia="MingLiU-ExtB" w:cs="Times New Roman"/>
          <w:i/>
          <w:szCs w:val="28"/>
        </w:rPr>
        <w:t>».</w:t>
      </w:r>
      <w:r w:rsidRPr="007747A4">
        <w:rPr>
          <w:rFonts w:eastAsia="MingLiU-ExtB" w:cs="Times New Roman"/>
          <w:szCs w:val="28"/>
        </w:rPr>
        <w:t xml:space="preserve"> Инструкция: выполняешь столько бросков, пока не забросишь 5 мячей. Ребёнок считает заброш</w:t>
      </w:r>
      <w:r w:rsidR="001F4947">
        <w:rPr>
          <w:rFonts w:eastAsia="MingLiU-ExtB" w:cs="Times New Roman"/>
          <w:szCs w:val="28"/>
        </w:rPr>
        <w:t>енные мячи. Я смотрю. Спрашиваю: </w:t>
      </w:r>
      <w:r w:rsidRPr="007747A4">
        <w:rPr>
          <w:rFonts w:eastAsia="MingLiU-ExtB" w:cs="Times New Roman"/>
          <w:szCs w:val="28"/>
        </w:rPr>
        <w:t>«Сколько забросил?» 3. Сколько осталось забросить до 5?  2.</w:t>
      </w:r>
      <w:r w:rsidR="001F4947">
        <w:rPr>
          <w:rFonts w:eastAsia="MingLiU-ExtB" w:cs="Times New Roman"/>
          <w:szCs w:val="28"/>
        </w:rPr>
        <w:t>Т.Е. задачки решают в уме. Это </w:t>
      </w:r>
      <w:r w:rsidRPr="007747A4">
        <w:rPr>
          <w:rFonts w:eastAsia="MingLiU-ExtB" w:cs="Times New Roman"/>
          <w:szCs w:val="28"/>
        </w:rPr>
        <w:t>в старшей, подготовительной группе. С малышами пока забрасываем в корзину жирафа на веранде, просто считаем до 3. Тренируем ловкость. Координацию движений, глазомер.</w:t>
      </w:r>
    </w:p>
    <w:p w:rsidR="007747A4" w:rsidRPr="007747A4" w:rsidRDefault="007747A4" w:rsidP="007747A4">
      <w:pPr>
        <w:spacing w:after="0"/>
        <w:ind w:firstLine="708"/>
        <w:rPr>
          <w:rFonts w:eastAsia="MingLiU-ExtB" w:cs="Times New Roman"/>
          <w:szCs w:val="28"/>
        </w:rPr>
      </w:pPr>
      <w:r w:rsidRPr="007747A4">
        <w:rPr>
          <w:rFonts w:eastAsia="MingLiU-ExtB" w:cs="Times New Roman"/>
          <w:szCs w:val="28"/>
        </w:rPr>
        <w:t> Занимательные математические вопросы способствуют развитию у детей смекалки и находчивости, учат детей анализировать, выделять главное, сравнивать</w:t>
      </w:r>
    </w:p>
    <w:p w:rsidR="007747A4" w:rsidRPr="0074414D" w:rsidRDefault="007747A4" w:rsidP="007747A4">
      <w:pPr>
        <w:spacing w:after="0"/>
        <w:ind w:firstLine="708"/>
        <w:rPr>
          <w:rFonts w:eastAsia="MingLiU-ExtB" w:cs="Times New Roman"/>
          <w:b/>
          <w:i/>
          <w:szCs w:val="28"/>
        </w:rPr>
      </w:pPr>
      <w:r w:rsidRPr="0074414D">
        <w:rPr>
          <w:rFonts w:eastAsia="MingLiU-ExtB" w:cs="Times New Roman"/>
          <w:b/>
          <w:i/>
          <w:szCs w:val="28"/>
          <w:u w:val="single"/>
        </w:rPr>
        <w:t>Таким образом, использование разных форм рабо</w:t>
      </w:r>
      <w:r w:rsidR="0074414D">
        <w:rPr>
          <w:rFonts w:eastAsia="MingLiU-ExtB" w:cs="Times New Roman"/>
          <w:b/>
          <w:i/>
          <w:szCs w:val="28"/>
          <w:u w:val="single"/>
        </w:rPr>
        <w:t xml:space="preserve">ты по </w:t>
      </w:r>
      <w:proofErr w:type="spellStart"/>
      <w:r w:rsidR="0074414D">
        <w:rPr>
          <w:rFonts w:eastAsia="MingLiU-ExtB" w:cs="Times New Roman"/>
          <w:b/>
          <w:i/>
          <w:szCs w:val="28"/>
          <w:u w:val="single"/>
        </w:rPr>
        <w:t>фэмп</w:t>
      </w:r>
      <w:proofErr w:type="spellEnd"/>
      <w:r w:rsidR="0074414D">
        <w:rPr>
          <w:rFonts w:eastAsia="MingLiU-ExtB" w:cs="Times New Roman"/>
          <w:b/>
          <w:i/>
          <w:szCs w:val="28"/>
          <w:u w:val="single"/>
        </w:rPr>
        <w:t xml:space="preserve"> в режимных моментах </w:t>
      </w:r>
      <w:r w:rsidRPr="0074414D">
        <w:rPr>
          <w:rFonts w:eastAsia="MingLiU-ExtB" w:cs="Times New Roman"/>
          <w:b/>
          <w:i/>
          <w:szCs w:val="28"/>
          <w:u w:val="single"/>
        </w:rPr>
        <w:t>дает возможность ребенку учиться с интересом и удовольствием, постигать мир математики и верить в свои силы.</w:t>
      </w:r>
    </w:p>
    <w:p w:rsidR="007747A4" w:rsidRPr="0074414D" w:rsidRDefault="007747A4" w:rsidP="007747A4">
      <w:pPr>
        <w:spacing w:after="0"/>
        <w:ind w:firstLine="708"/>
        <w:rPr>
          <w:rFonts w:eastAsia="MingLiU-ExtB" w:cs="Times New Roman"/>
          <w:b/>
          <w:i/>
          <w:szCs w:val="28"/>
        </w:rPr>
      </w:pPr>
    </w:p>
    <w:p w:rsidR="007747A4" w:rsidRPr="0074414D" w:rsidRDefault="007747A4" w:rsidP="0045534D">
      <w:pPr>
        <w:spacing w:after="0"/>
        <w:ind w:firstLine="708"/>
        <w:rPr>
          <w:rFonts w:eastAsia="MingLiU-ExtB" w:cs="Times New Roman"/>
          <w:b/>
          <w:szCs w:val="28"/>
        </w:rPr>
      </w:pPr>
    </w:p>
    <w:p w:rsidR="007747A4" w:rsidRDefault="007747A4" w:rsidP="0045534D">
      <w:pPr>
        <w:spacing w:after="0"/>
        <w:ind w:firstLine="708"/>
        <w:rPr>
          <w:rFonts w:eastAsia="MingLiU-ExtB" w:cs="Times New Roman"/>
          <w:szCs w:val="28"/>
        </w:rPr>
      </w:pPr>
    </w:p>
    <w:p w:rsidR="007747A4" w:rsidRDefault="007747A4" w:rsidP="0045534D">
      <w:pPr>
        <w:spacing w:after="0"/>
        <w:ind w:firstLine="708"/>
        <w:rPr>
          <w:rFonts w:eastAsia="MingLiU-ExtB" w:cs="Times New Roman"/>
          <w:szCs w:val="28"/>
        </w:rPr>
      </w:pPr>
    </w:p>
    <w:p w:rsidR="007747A4" w:rsidRDefault="007747A4" w:rsidP="0045534D">
      <w:pPr>
        <w:spacing w:after="0"/>
        <w:ind w:firstLine="708"/>
        <w:rPr>
          <w:rFonts w:eastAsia="MingLiU-ExtB" w:cs="Times New Roman"/>
          <w:szCs w:val="28"/>
        </w:rPr>
      </w:pPr>
    </w:p>
    <w:p w:rsidR="007747A4" w:rsidRDefault="007747A4" w:rsidP="0045534D">
      <w:pPr>
        <w:spacing w:after="0"/>
        <w:ind w:firstLine="708"/>
        <w:rPr>
          <w:rFonts w:eastAsia="MingLiU-ExtB" w:cs="Times New Roman"/>
          <w:szCs w:val="28"/>
        </w:rPr>
      </w:pPr>
    </w:p>
    <w:p w:rsidR="007747A4" w:rsidRDefault="007747A4" w:rsidP="0045534D">
      <w:pPr>
        <w:spacing w:after="0"/>
        <w:ind w:firstLine="708"/>
        <w:rPr>
          <w:rFonts w:eastAsia="MingLiU-ExtB" w:cs="Times New Roman"/>
          <w:szCs w:val="28"/>
        </w:rPr>
      </w:pPr>
    </w:p>
    <w:p w:rsidR="007747A4" w:rsidRDefault="007747A4" w:rsidP="0045534D">
      <w:pPr>
        <w:spacing w:after="0"/>
        <w:ind w:firstLine="708"/>
        <w:rPr>
          <w:rFonts w:eastAsia="MingLiU-ExtB" w:cs="Times New Roman"/>
          <w:szCs w:val="28"/>
        </w:rPr>
      </w:pPr>
    </w:p>
    <w:p w:rsidR="007747A4" w:rsidRDefault="007747A4" w:rsidP="0045534D">
      <w:pPr>
        <w:spacing w:after="0"/>
        <w:ind w:firstLine="708"/>
        <w:rPr>
          <w:rFonts w:eastAsia="MingLiU-ExtB" w:cs="Times New Roman"/>
          <w:szCs w:val="28"/>
        </w:rPr>
      </w:pPr>
    </w:p>
    <w:p w:rsidR="007747A4" w:rsidRDefault="007747A4" w:rsidP="0045534D">
      <w:pPr>
        <w:spacing w:after="0"/>
        <w:ind w:firstLine="708"/>
        <w:rPr>
          <w:rFonts w:eastAsia="MingLiU-ExtB" w:cs="Times New Roman"/>
          <w:szCs w:val="28"/>
        </w:rPr>
      </w:pPr>
    </w:p>
    <w:p w:rsidR="007747A4" w:rsidRDefault="007747A4" w:rsidP="0045534D">
      <w:pPr>
        <w:spacing w:after="0"/>
        <w:ind w:firstLine="708"/>
        <w:rPr>
          <w:rFonts w:eastAsia="MingLiU-ExtB" w:cs="Times New Roman"/>
          <w:szCs w:val="28"/>
        </w:rPr>
      </w:pPr>
    </w:p>
    <w:p w:rsidR="007747A4" w:rsidRDefault="007747A4" w:rsidP="0045534D">
      <w:pPr>
        <w:spacing w:after="0"/>
        <w:ind w:firstLine="708"/>
        <w:rPr>
          <w:rFonts w:eastAsia="MingLiU-ExtB" w:cs="Times New Roman"/>
          <w:szCs w:val="28"/>
        </w:rPr>
      </w:pPr>
    </w:p>
    <w:p w:rsidR="007747A4" w:rsidRDefault="007747A4" w:rsidP="0045534D">
      <w:pPr>
        <w:spacing w:after="0"/>
        <w:ind w:firstLine="708"/>
        <w:rPr>
          <w:rFonts w:eastAsia="MingLiU-ExtB" w:cs="Times New Roman"/>
          <w:szCs w:val="28"/>
        </w:rPr>
      </w:pPr>
    </w:p>
    <w:p w:rsidR="007747A4" w:rsidRDefault="007747A4" w:rsidP="0045534D">
      <w:pPr>
        <w:spacing w:after="0"/>
        <w:ind w:firstLine="708"/>
        <w:rPr>
          <w:rFonts w:eastAsia="MingLiU-ExtB" w:cs="Times New Roman"/>
          <w:szCs w:val="28"/>
        </w:rPr>
      </w:pPr>
    </w:p>
    <w:p w:rsidR="0074414D" w:rsidRDefault="0074414D" w:rsidP="0043306D">
      <w:pPr>
        <w:spacing w:after="0"/>
        <w:rPr>
          <w:rFonts w:eastAsia="MingLiU-ExtB" w:cs="Times New Roman"/>
          <w:szCs w:val="28"/>
        </w:rPr>
      </w:pPr>
    </w:p>
    <w:p w:rsidR="0074414D" w:rsidRDefault="0074414D" w:rsidP="0043306D">
      <w:pPr>
        <w:spacing w:after="0"/>
        <w:rPr>
          <w:rFonts w:eastAsia="MingLiU-ExtB" w:cs="Times New Roman"/>
          <w:szCs w:val="28"/>
        </w:rPr>
      </w:pPr>
    </w:p>
    <w:p w:rsidR="0074414D" w:rsidRDefault="0074414D" w:rsidP="0043306D">
      <w:pPr>
        <w:spacing w:after="0"/>
        <w:rPr>
          <w:rFonts w:eastAsia="MingLiU-ExtB" w:cs="Times New Roman"/>
          <w:szCs w:val="28"/>
        </w:rPr>
      </w:pPr>
    </w:p>
    <w:p w:rsidR="0074414D" w:rsidRDefault="0074414D" w:rsidP="0043306D">
      <w:pPr>
        <w:spacing w:after="0"/>
        <w:rPr>
          <w:rFonts w:eastAsia="MingLiU-ExtB" w:cs="Times New Roman"/>
          <w:szCs w:val="28"/>
        </w:rPr>
      </w:pPr>
    </w:p>
    <w:p w:rsidR="0074414D" w:rsidRDefault="0074414D" w:rsidP="0043306D">
      <w:pPr>
        <w:spacing w:after="0"/>
        <w:rPr>
          <w:rFonts w:eastAsia="MingLiU-ExtB" w:cs="Times New Roman"/>
          <w:szCs w:val="28"/>
        </w:rPr>
      </w:pPr>
    </w:p>
    <w:p w:rsidR="0074414D" w:rsidRDefault="0074414D" w:rsidP="0043306D">
      <w:pPr>
        <w:spacing w:after="0"/>
        <w:rPr>
          <w:rFonts w:eastAsia="MingLiU-ExtB" w:cs="Times New Roman"/>
          <w:szCs w:val="28"/>
        </w:rPr>
      </w:pPr>
    </w:p>
    <w:p w:rsidR="0074414D" w:rsidRDefault="0074414D" w:rsidP="0043306D">
      <w:pPr>
        <w:spacing w:after="0"/>
        <w:rPr>
          <w:rFonts w:eastAsia="MingLiU-ExtB" w:cs="Times New Roman"/>
          <w:szCs w:val="28"/>
        </w:rPr>
      </w:pPr>
    </w:p>
    <w:p w:rsidR="0074414D" w:rsidRDefault="0074414D" w:rsidP="0043306D">
      <w:pPr>
        <w:spacing w:after="0"/>
        <w:rPr>
          <w:rFonts w:eastAsia="MingLiU-ExtB" w:cs="Times New Roman"/>
          <w:szCs w:val="28"/>
        </w:rPr>
      </w:pPr>
    </w:p>
    <w:p w:rsidR="0043306D" w:rsidRPr="0043306D" w:rsidRDefault="0043306D" w:rsidP="0043306D">
      <w:pPr>
        <w:spacing w:after="0"/>
        <w:rPr>
          <w:rFonts w:eastAsia="MingLiU-ExtB" w:cs="Times New Roman"/>
          <w:szCs w:val="28"/>
        </w:rPr>
      </w:pPr>
      <w:r w:rsidRPr="0043306D">
        <w:rPr>
          <w:rFonts w:eastAsia="MingLiU-ExtB" w:cs="Times New Roman"/>
          <w:szCs w:val="28"/>
        </w:rPr>
        <w:lastRenderedPageBreak/>
        <w:t>Используемая литература</w:t>
      </w:r>
    </w:p>
    <w:p w:rsidR="0043306D" w:rsidRPr="0043306D" w:rsidRDefault="0043306D" w:rsidP="0043306D">
      <w:pPr>
        <w:spacing w:after="0"/>
        <w:rPr>
          <w:rFonts w:eastAsia="MingLiU-ExtB" w:cs="Times New Roman"/>
          <w:szCs w:val="28"/>
        </w:rPr>
      </w:pPr>
      <w:r w:rsidRPr="0043306D">
        <w:rPr>
          <w:rFonts w:eastAsia="MingLiU-ExtB" w:cs="Times New Roman"/>
          <w:szCs w:val="28"/>
        </w:rPr>
        <w:t>1. «Детство» программа развития и воспитания детей в детском саду, Санкт-Петербург «Детство-Пресс», 2008.</w:t>
      </w:r>
    </w:p>
    <w:p w:rsidR="0043306D" w:rsidRPr="0043306D" w:rsidRDefault="0074414D" w:rsidP="0043306D">
      <w:pPr>
        <w:spacing w:after="0"/>
        <w:rPr>
          <w:rFonts w:eastAsia="MingLiU-ExtB" w:cs="Times New Roman"/>
          <w:szCs w:val="28"/>
        </w:rPr>
      </w:pPr>
      <w:r>
        <w:rPr>
          <w:rFonts w:eastAsia="MingLiU-ExtB" w:cs="Times New Roman"/>
          <w:szCs w:val="28"/>
        </w:rPr>
        <w:t>2.В.П.Новикова «Математика в детском саду» Москва «</w:t>
      </w:r>
      <w:proofErr w:type="spellStart"/>
      <w:r>
        <w:rPr>
          <w:rFonts w:eastAsia="MingLiU-ExtB" w:cs="Times New Roman"/>
          <w:szCs w:val="28"/>
        </w:rPr>
        <w:t>Мозайка</w:t>
      </w:r>
      <w:proofErr w:type="spellEnd"/>
      <w:r>
        <w:rPr>
          <w:rFonts w:eastAsia="MingLiU-ExtB" w:cs="Times New Roman"/>
          <w:szCs w:val="28"/>
        </w:rPr>
        <w:t xml:space="preserve"> – Синтез»,2005</w:t>
      </w:r>
    </w:p>
    <w:p w:rsidR="0074414D" w:rsidRPr="0074414D" w:rsidRDefault="0043306D" w:rsidP="0074414D">
      <w:pPr>
        <w:spacing w:after="0"/>
        <w:rPr>
          <w:rFonts w:eastAsia="MingLiU-ExtB" w:cs="Times New Roman"/>
          <w:szCs w:val="28"/>
        </w:rPr>
      </w:pPr>
      <w:r w:rsidRPr="0043306D">
        <w:rPr>
          <w:rFonts w:eastAsia="MingLiU-ExtB" w:cs="Times New Roman"/>
          <w:szCs w:val="28"/>
        </w:rPr>
        <w:t xml:space="preserve">3. </w:t>
      </w:r>
      <w:proofErr w:type="spellStart"/>
      <w:r w:rsidR="0074414D">
        <w:rPr>
          <w:rFonts w:eastAsia="MingLiU-ExtB" w:cs="Times New Roman"/>
          <w:szCs w:val="28"/>
        </w:rPr>
        <w:t>И.А.Помараева</w:t>
      </w:r>
      <w:proofErr w:type="spellEnd"/>
      <w:r w:rsidR="0074414D">
        <w:rPr>
          <w:rFonts w:eastAsia="MingLiU-ExtB" w:cs="Times New Roman"/>
          <w:szCs w:val="28"/>
        </w:rPr>
        <w:t xml:space="preserve">, В.А. </w:t>
      </w:r>
      <w:proofErr w:type="spellStart"/>
      <w:r w:rsidR="0074414D">
        <w:rPr>
          <w:rFonts w:eastAsia="MingLiU-ExtB" w:cs="Times New Roman"/>
          <w:szCs w:val="28"/>
        </w:rPr>
        <w:t>Позина</w:t>
      </w:r>
      <w:proofErr w:type="spellEnd"/>
      <w:r w:rsidR="0074414D">
        <w:rPr>
          <w:rFonts w:eastAsia="MingLiU-ExtB" w:cs="Times New Roman"/>
          <w:szCs w:val="28"/>
        </w:rPr>
        <w:t xml:space="preserve">  Формирование Элементарных математических представлений.</w:t>
      </w:r>
      <w:r w:rsidR="0074414D" w:rsidRPr="0074414D">
        <w:rPr>
          <w:rFonts w:eastAsia="MingLiU-ExtB" w:cs="Times New Roman"/>
          <w:szCs w:val="28"/>
        </w:rPr>
        <w:t xml:space="preserve"> Москва «</w:t>
      </w:r>
      <w:proofErr w:type="spellStart"/>
      <w:r w:rsidR="0074414D" w:rsidRPr="0074414D">
        <w:rPr>
          <w:rFonts w:eastAsia="MingLiU-ExtB" w:cs="Times New Roman"/>
          <w:szCs w:val="28"/>
        </w:rPr>
        <w:t>Мозайка</w:t>
      </w:r>
      <w:proofErr w:type="spellEnd"/>
      <w:r w:rsidR="0074414D" w:rsidRPr="0074414D">
        <w:rPr>
          <w:rFonts w:eastAsia="MingLiU-ExtB" w:cs="Times New Roman"/>
          <w:szCs w:val="28"/>
        </w:rPr>
        <w:t xml:space="preserve"> – Синтез»</w:t>
      </w:r>
      <w:r w:rsidR="0074414D">
        <w:rPr>
          <w:rFonts w:eastAsia="MingLiU-ExtB" w:cs="Times New Roman"/>
          <w:szCs w:val="28"/>
        </w:rPr>
        <w:t>,2016</w:t>
      </w:r>
    </w:p>
    <w:p w:rsidR="0043306D" w:rsidRPr="0043306D" w:rsidRDefault="0043306D" w:rsidP="0043306D">
      <w:pPr>
        <w:spacing w:after="0"/>
        <w:rPr>
          <w:rFonts w:eastAsia="MingLiU-ExtB" w:cs="Times New Roman"/>
          <w:szCs w:val="28"/>
        </w:rPr>
      </w:pPr>
      <w:bookmarkStart w:id="0" w:name="_GoBack"/>
      <w:bookmarkEnd w:id="0"/>
      <w:r w:rsidRPr="0043306D">
        <w:rPr>
          <w:rFonts w:eastAsia="MingLiU-ExtB" w:cs="Times New Roman"/>
          <w:szCs w:val="28"/>
        </w:rPr>
        <w:t>4. Т. Г. Соболева, О. Н. Кулакова педагогический совет Дошкольного учреждения в современных условиях: опыт, проблемы, решения. – Волгоград: «Учитель, 2013».</w:t>
      </w:r>
    </w:p>
    <w:p w:rsidR="0043306D" w:rsidRPr="0043306D" w:rsidRDefault="0043306D" w:rsidP="0043306D">
      <w:pPr>
        <w:spacing w:after="0"/>
        <w:rPr>
          <w:rFonts w:eastAsia="MingLiU-ExtB" w:cs="Times New Roman"/>
          <w:szCs w:val="28"/>
        </w:rPr>
      </w:pPr>
    </w:p>
    <w:p w:rsidR="0043306D" w:rsidRPr="0043306D" w:rsidRDefault="0043306D" w:rsidP="0043306D">
      <w:pPr>
        <w:spacing w:after="0"/>
        <w:rPr>
          <w:rFonts w:eastAsia="MingLiU-ExtB" w:cs="Times New Roman"/>
          <w:szCs w:val="28"/>
        </w:rPr>
      </w:pPr>
    </w:p>
    <w:p w:rsidR="0043306D" w:rsidRPr="00004BF9" w:rsidRDefault="0043306D" w:rsidP="0043306D">
      <w:pPr>
        <w:spacing w:after="0"/>
        <w:rPr>
          <w:rFonts w:eastAsia="MingLiU-ExtB" w:cs="Times New Roman"/>
          <w:szCs w:val="28"/>
        </w:rPr>
      </w:pPr>
    </w:p>
    <w:sectPr w:rsidR="0043306D" w:rsidRPr="00004BF9" w:rsidSect="007747A4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4E31"/>
    <w:multiLevelType w:val="multilevel"/>
    <w:tmpl w:val="CA48E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601C40"/>
    <w:multiLevelType w:val="hybridMultilevel"/>
    <w:tmpl w:val="D0562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56924"/>
    <w:multiLevelType w:val="multilevel"/>
    <w:tmpl w:val="C0DC5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2AA"/>
    <w:rsid w:val="00004BF9"/>
    <w:rsid w:val="00031D6A"/>
    <w:rsid w:val="000B1ACA"/>
    <w:rsid w:val="001A2345"/>
    <w:rsid w:val="001D666A"/>
    <w:rsid w:val="001F171D"/>
    <w:rsid w:val="001F4947"/>
    <w:rsid w:val="00201B14"/>
    <w:rsid w:val="00314F1F"/>
    <w:rsid w:val="00424137"/>
    <w:rsid w:val="0043306D"/>
    <w:rsid w:val="0045534D"/>
    <w:rsid w:val="004E0E56"/>
    <w:rsid w:val="00540A82"/>
    <w:rsid w:val="005632AA"/>
    <w:rsid w:val="0074414D"/>
    <w:rsid w:val="007747A4"/>
    <w:rsid w:val="00880498"/>
    <w:rsid w:val="008D3A9D"/>
    <w:rsid w:val="009418F7"/>
    <w:rsid w:val="009464E1"/>
    <w:rsid w:val="00A75686"/>
    <w:rsid w:val="00E01FC7"/>
    <w:rsid w:val="00E66D7C"/>
    <w:rsid w:val="00F16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Р_АБЗАЦ"/>
    <w:qFormat/>
    <w:rsid w:val="00031D6A"/>
    <w:pPr>
      <w:widowControl w:val="0"/>
      <w:tabs>
        <w:tab w:val="left" w:pos="720"/>
      </w:tabs>
      <w:spacing w:after="0" w:line="360" w:lineRule="auto"/>
      <w:ind w:left="708" w:firstLine="720"/>
      <w:jc w:val="both"/>
    </w:pPr>
    <w:rPr>
      <w:rFonts w:eastAsia="Times New Roman" w:cs="Times New Roman"/>
      <w:szCs w:val="28"/>
      <w:lang w:eastAsia="ru-RU"/>
    </w:rPr>
  </w:style>
  <w:style w:type="paragraph" w:styleId="a4">
    <w:name w:val="No Spacing"/>
    <w:autoRedefine/>
    <w:uiPriority w:val="1"/>
    <w:qFormat/>
    <w:rsid w:val="001F171D"/>
    <w:pPr>
      <w:spacing w:after="0" w:line="240" w:lineRule="auto"/>
    </w:pPr>
    <w:rPr>
      <w:rFonts w:eastAsia="Arial" w:cs="Arial"/>
      <w:color w:val="00000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1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1FC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7747A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7747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0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1877</Words>
  <Characters>10704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Gemad</dc:creator>
  <cp:lastModifiedBy>tiama</cp:lastModifiedBy>
  <cp:revision>2</cp:revision>
  <cp:lastPrinted>2021-05-17T05:57:00Z</cp:lastPrinted>
  <dcterms:created xsi:type="dcterms:W3CDTF">2021-05-17T05:58:00Z</dcterms:created>
  <dcterms:modified xsi:type="dcterms:W3CDTF">2021-05-17T05:58:00Z</dcterms:modified>
</cp:coreProperties>
</file>